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3F" w:rsidRPr="000B473F" w:rsidRDefault="000B473F" w:rsidP="000B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B473F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«</w:t>
      </w:r>
      <w:proofErr w:type="spellStart"/>
      <w:r w:rsidRPr="000B473F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Зацепинг</w:t>
      </w:r>
      <w:proofErr w:type="spellEnd"/>
      <w:r w:rsidRPr="000B473F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. Развлечение опасное для жизни»</w:t>
      </w:r>
      <w:r w:rsidRPr="000B473F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br/>
      </w:r>
      <w:r w:rsidRPr="000B473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0B473F">
        <w:rPr>
          <w:rFonts w:ascii="Arial" w:eastAsia="Times New Roman" w:hAnsi="Arial" w:cs="Arial"/>
          <w:noProof/>
          <w:color w:val="000000"/>
          <w:sz w:val="34"/>
          <w:szCs w:val="34"/>
          <w:lang w:eastAsia="ru-RU"/>
        </w:rPr>
        <w:drawing>
          <wp:inline distT="0" distB="0" distL="0" distR="0" wp14:anchorId="173DA44F" wp14:editId="1EA13358">
            <wp:extent cx="152400" cy="152400"/>
            <wp:effectExtent l="0" t="0" r="0" b="0"/>
            <wp:docPr id="1" name="Рисунок 1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«</w:t>
      </w:r>
      <w:proofErr w:type="spellStart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Зацепинг</w:t>
      </w:r>
      <w:proofErr w:type="spellEnd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» - когда дети передвигаются на общественном транспорте снаружи салона, зацепившись за поручни, опираясь на подножки, лестницы и другие элементы.</w:t>
      </w:r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</w:r>
      <w:r w:rsidRPr="000B473F">
        <w:rPr>
          <w:rFonts w:ascii="Arial" w:eastAsia="Times New Roman" w:hAnsi="Arial" w:cs="Arial"/>
          <w:noProof/>
          <w:color w:val="000000"/>
          <w:sz w:val="34"/>
          <w:szCs w:val="34"/>
          <w:lang w:eastAsia="ru-RU"/>
        </w:rPr>
        <w:drawing>
          <wp:inline distT="0" distB="0" distL="0" distR="0" wp14:anchorId="32D517BB" wp14:editId="249D3F6C">
            <wp:extent cx="152400" cy="152400"/>
            <wp:effectExtent l="0" t="0" r="0" b="0"/>
            <wp:docPr id="2" name="Рисунок 2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Экстремальное поведение</w:t>
      </w:r>
      <w:r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детей и</w:t>
      </w:r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подростков имеет ряд причин: занятость родителей и неумение наладить контакты со своими детьми, организовать совместную деятельность, отсутствие досуга и размещение в сети «Интернет» материалов об опасных формах развлечения.</w:t>
      </w:r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</w:r>
      <w:r w:rsidRPr="000B473F">
        <w:rPr>
          <w:rFonts w:ascii="Arial" w:eastAsia="Times New Roman" w:hAnsi="Arial" w:cs="Arial"/>
          <w:noProof/>
          <w:color w:val="000000"/>
          <w:sz w:val="34"/>
          <w:szCs w:val="34"/>
          <w:lang w:eastAsia="ru-RU"/>
        </w:rPr>
        <w:drawing>
          <wp:inline distT="0" distB="0" distL="0" distR="0" wp14:anchorId="33FC4125" wp14:editId="581CD123">
            <wp:extent cx="152400" cy="152400"/>
            <wp:effectExtent l="0" t="0" r="0" b="0"/>
            <wp:docPr id="3" name="Рисунок 3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Сами молодые люди, согласно опросам, рассматривают «</w:t>
      </w:r>
      <w:proofErr w:type="spellStart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зацепинг</w:t>
      </w:r>
      <w:proofErr w:type="spellEnd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» как возможность доказать окружающим, что они могут сделать больше, чем другие, найти новые ощущения.</w:t>
      </w:r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  <w:t>Объяснение данному поведению можно найти в том, что «</w:t>
      </w:r>
      <w:proofErr w:type="spellStart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зацеперы</w:t>
      </w:r>
      <w:proofErr w:type="spellEnd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» -   это </w:t>
      </w:r>
      <w:r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дети, подростки, молодые люди</w:t>
      </w:r>
      <w:bookmarkStart w:id="0" w:name="_GoBack"/>
      <w:bookmarkEnd w:id="0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, которым хотелось бы реализовать свою тягу к риску, но по разным причинам у них нет возможности заниматься экстремальными видами спорта, поэтому они выбирают доступные для них способы.</w:t>
      </w:r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  <w:t xml:space="preserve">На территории </w:t>
      </w:r>
      <w:proofErr w:type="spellStart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Березниковского</w:t>
      </w:r>
      <w:proofErr w:type="spellEnd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городского округа в целях повышения уровня безопасности детей при передвижении на дорогах автоинспекторы проводят в образовательных организациях дополнительные мероприятия просветительского и разъяснительного характера.</w:t>
      </w:r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  <w:t>В профилактике экстремального поведения несовершеннолетних должны принимать участие не только педагоги, но и родители. Предотвратить развитие экстремального поведения в подростковой среде возможно с помощью превентивных мер воздействия, формируя правовое сознание несовершеннолетних.</w:t>
      </w:r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  <w:t xml:space="preserve">ОГИБДД ОМВД России по </w:t>
      </w:r>
      <w:proofErr w:type="spellStart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Березниковскому</w:t>
      </w:r>
      <w:proofErr w:type="spellEnd"/>
      <w:r w:rsidRPr="000B473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городскому округу</w:t>
      </w:r>
    </w:p>
    <w:p w:rsidR="00B8112B" w:rsidRPr="000B473F" w:rsidRDefault="00B8112B" w:rsidP="000B473F">
      <w:pPr>
        <w:jc w:val="both"/>
        <w:rPr>
          <w:sz w:val="34"/>
          <w:szCs w:val="34"/>
        </w:rPr>
      </w:pPr>
    </w:p>
    <w:sectPr w:rsidR="00B8112B" w:rsidRPr="000B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8D"/>
    <w:rsid w:val="000B473F"/>
    <w:rsid w:val="00B8112B"/>
    <w:rsid w:val="00C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CCD23-441E-473B-923C-B0872C3A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2022-02-01T12:01:00Z</dcterms:created>
  <dcterms:modified xsi:type="dcterms:W3CDTF">2022-02-01T12:03:00Z</dcterms:modified>
</cp:coreProperties>
</file>