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9C" w:rsidRPr="00D40704" w:rsidRDefault="00F83359" w:rsidP="00F83359">
      <w:pPr>
        <w:pStyle w:val="a4"/>
        <w:rPr>
          <w:sz w:val="25"/>
          <w:szCs w:val="25"/>
        </w:rPr>
      </w:pPr>
      <w:r w:rsidRPr="00D40704">
        <w:rPr>
          <w:sz w:val="25"/>
          <w:szCs w:val="25"/>
        </w:rPr>
        <w:t>НЕЗНАКОМЫ ЛЮДИ: ПРАВИЛА БЕЗОПАСНОСТИ ДЛЯ РЕБЕНКА</w:t>
      </w:r>
    </w:p>
    <w:p w:rsidR="00F83359" w:rsidRPr="00D40704" w:rsidRDefault="00C76C1B" w:rsidP="00015F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eastAsia="Times New Roman"/>
          <w:b/>
          <w:color w:val="343434"/>
          <w:sz w:val="25"/>
          <w:szCs w:val="25"/>
          <w:lang w:eastAsia="ru-RU"/>
        </w:rPr>
      </w:pPr>
      <w:r w:rsidRPr="00D40704">
        <w:rPr>
          <w:rFonts w:eastAsia="Times New Roman"/>
          <w:b/>
          <w:noProof/>
          <w:color w:val="343434"/>
          <w:sz w:val="25"/>
          <w:szCs w:val="25"/>
          <w:lang w:eastAsia="ru-RU"/>
        </w:rPr>
        <w:drawing>
          <wp:anchor distT="0" distB="0" distL="114300" distR="114300" simplePos="0" relativeHeight="251658752" behindDoc="0" locked="0" layoutInCell="1" allowOverlap="1" wp14:anchorId="7873DBFA" wp14:editId="0FCB0906">
            <wp:simplePos x="0" y="0"/>
            <wp:positionH relativeFrom="column">
              <wp:posOffset>4378325</wp:posOffset>
            </wp:positionH>
            <wp:positionV relativeFrom="paragraph">
              <wp:posOffset>186690</wp:posOffset>
            </wp:positionV>
            <wp:extent cx="1563370" cy="1356995"/>
            <wp:effectExtent l="0" t="0" r="0" b="0"/>
            <wp:wrapSquare wrapText="bothSides"/>
            <wp:docPr id="1" name="Рисунок 1" descr="E:\neznakomye-ljudi-pravila-bezopasnosti-dlja-reben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znakomye-ljudi-pravila-bezopasnosti-dlja-rebenk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411" w:rsidRPr="00D40704" w:rsidRDefault="00F13411" w:rsidP="00C7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eastAsia="Times New Roman"/>
          <w:b/>
          <w:color w:val="343434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 xml:space="preserve">Большинство </w:t>
      </w:r>
      <w:r w:rsidRPr="00D40704">
        <w:rPr>
          <w:rFonts w:eastAsia="Times New Roman"/>
          <w:b/>
          <w:sz w:val="25"/>
          <w:szCs w:val="25"/>
          <w:lang w:eastAsia="ru-RU"/>
        </w:rPr>
        <w:t>маленьких детей</w:t>
      </w:r>
      <w:r w:rsidRPr="00D40704">
        <w:rPr>
          <w:rFonts w:eastAsia="Times New Roman"/>
          <w:sz w:val="25"/>
          <w:szCs w:val="25"/>
          <w:lang w:eastAsia="ru-RU"/>
        </w:rPr>
        <w:t xml:space="preserve"> доверчивы и легко идут на контакт с незнакомыми людьми. Нередки случаи, когда злоумышленники просто уводят будущих жертв с детских площадок.</w:t>
      </w:r>
      <w:r w:rsidRPr="00D40704">
        <w:rPr>
          <w:rFonts w:eastAsia="Times New Roman"/>
          <w:sz w:val="25"/>
          <w:szCs w:val="25"/>
          <w:bdr w:val="none" w:sz="0" w:space="0" w:color="auto" w:frame="1"/>
          <w:lang w:eastAsia="ru-RU"/>
        </w:rPr>
        <w:t>  </w:t>
      </w:r>
      <w:r w:rsidRPr="00D40704">
        <w:rPr>
          <w:rFonts w:eastAsia="Times New Roman"/>
          <w:sz w:val="25"/>
          <w:szCs w:val="25"/>
          <w:lang w:eastAsia="ru-RU"/>
        </w:rPr>
        <w:t>Задача родителей – защитить малыша от опасных незнакомцев. А для этого необходимо научить его правильно реагировать на внимание с их стороны.</w:t>
      </w:r>
      <w:r w:rsidRPr="00D40704">
        <w:rPr>
          <w:rFonts w:eastAsia="Times New Roman"/>
          <w:sz w:val="25"/>
          <w:szCs w:val="25"/>
          <w:bdr w:val="none" w:sz="0" w:space="0" w:color="auto" w:frame="1"/>
          <w:lang w:eastAsia="ru-RU"/>
        </w:rPr>
        <w:t> </w:t>
      </w:r>
    </w:p>
    <w:p w:rsidR="00F13411" w:rsidRPr="00D40704" w:rsidRDefault="00F13411" w:rsidP="00C7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eastAsia="Times New Roman"/>
          <w:b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 </w:t>
      </w:r>
      <w:r w:rsidRPr="00D40704">
        <w:rPr>
          <w:rFonts w:eastAsia="Times New Roman"/>
          <w:b/>
          <w:iCs/>
          <w:sz w:val="25"/>
          <w:szCs w:val="25"/>
          <w:bdr w:val="none" w:sz="0" w:space="0" w:color="auto" w:frame="1"/>
          <w:lang w:eastAsia="ru-RU"/>
        </w:rPr>
        <w:t>Когда начинать разговор о поведении с незнакомцами?</w:t>
      </w:r>
    </w:p>
    <w:p w:rsidR="00F83359" w:rsidRPr="00D40704" w:rsidRDefault="00F13411" w:rsidP="00015F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 xml:space="preserve">Рассказывать ребёнку о рисках, связанных с незнакомыми людьми, можно в любом возрасте. Но понять вас и адекватно применить полученные знания на практике он сможет примерно </w:t>
      </w:r>
      <w:r w:rsidR="00F83359" w:rsidRPr="00D40704">
        <w:rPr>
          <w:rFonts w:eastAsia="Times New Roman"/>
          <w:b/>
          <w:sz w:val="25"/>
          <w:szCs w:val="25"/>
          <w:lang w:eastAsia="ru-RU"/>
        </w:rPr>
        <w:t>с трех лет</w:t>
      </w:r>
      <w:r w:rsidRPr="00D40704">
        <w:rPr>
          <w:rFonts w:eastAsia="Times New Roman"/>
          <w:sz w:val="25"/>
          <w:szCs w:val="25"/>
          <w:lang w:eastAsia="ru-RU"/>
        </w:rPr>
        <w:t xml:space="preserve">. </w:t>
      </w:r>
    </w:p>
    <w:p w:rsidR="00F13411" w:rsidRPr="00D40704" w:rsidRDefault="00F83359" w:rsidP="00015F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b/>
          <w:sz w:val="25"/>
          <w:szCs w:val="25"/>
          <w:lang w:eastAsia="ru-RU"/>
        </w:rPr>
        <w:t>В ТРИ ГОДА</w:t>
      </w:r>
      <w:r w:rsidRPr="00D40704">
        <w:rPr>
          <w:rFonts w:eastAsia="Times New Roman"/>
          <w:sz w:val="25"/>
          <w:szCs w:val="25"/>
          <w:lang w:eastAsia="ru-RU"/>
        </w:rPr>
        <w:t xml:space="preserve"> </w:t>
      </w:r>
      <w:r w:rsidR="00F13411" w:rsidRPr="00D40704">
        <w:rPr>
          <w:rFonts w:eastAsia="Times New Roman"/>
          <w:sz w:val="25"/>
          <w:szCs w:val="25"/>
          <w:lang w:eastAsia="ru-RU"/>
        </w:rPr>
        <w:t>ребёнок уже способен рассуждать, но ещё очень наивен и доверчив.</w:t>
      </w:r>
      <w:r w:rsidR="00F13411" w:rsidRPr="00D40704">
        <w:rPr>
          <w:rFonts w:eastAsia="Times New Roman"/>
          <w:sz w:val="25"/>
          <w:szCs w:val="25"/>
          <w:bdr w:val="none" w:sz="0" w:space="0" w:color="auto" w:frame="1"/>
          <w:lang w:eastAsia="ru-RU"/>
        </w:rPr>
        <w:t>  </w:t>
      </w:r>
      <w:r w:rsidR="00F13411" w:rsidRPr="00D40704">
        <w:rPr>
          <w:rFonts w:eastAsia="Times New Roman"/>
          <w:sz w:val="25"/>
          <w:szCs w:val="25"/>
          <w:lang w:eastAsia="ru-RU"/>
        </w:rPr>
        <w:t>Проще всего запретить любое общение с незнакомцами в ваше отсутствие. Нужно объяснить, что, когда вы рядом, малыш в безопасности и может говорить с кем хочет. Если вас нет – разговаривать и тем более уходить с кем-то опасно.</w:t>
      </w:r>
    </w:p>
    <w:p w:rsidR="00F13411" w:rsidRPr="00D40704" w:rsidRDefault="00F13411" w:rsidP="00015F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 xml:space="preserve">Ни в коем случае </w:t>
      </w:r>
      <w:r w:rsidR="00F83359" w:rsidRPr="00D40704">
        <w:rPr>
          <w:rFonts w:eastAsia="Times New Roman"/>
          <w:b/>
          <w:sz w:val="25"/>
          <w:szCs w:val="25"/>
          <w:lang w:eastAsia="ru-RU"/>
        </w:rPr>
        <w:t>НЕЛЬЗЯ</w:t>
      </w:r>
      <w:r w:rsidRPr="00D40704">
        <w:rPr>
          <w:rFonts w:eastAsia="Times New Roman"/>
          <w:sz w:val="25"/>
          <w:szCs w:val="25"/>
          <w:lang w:eastAsia="ru-RU"/>
        </w:rPr>
        <w:t xml:space="preserve"> пугать ребёнка, что за плохое поведение его заберёт дядька с мешком или Баба-Яга. В случае, если его реально схватит незнакомец, он может перепугаться и не сообразить, что делать или же воспринять похищение как наказание за непослушание, и даже не пытаться освободиться.</w:t>
      </w:r>
    </w:p>
    <w:p w:rsidR="00F13411" w:rsidRPr="00D40704" w:rsidRDefault="00F13411" w:rsidP="00F833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Детям младшего возраста бывает сложно воспринимать серьёзную информацию на слух. Чтобы малыш запомнил, как правильно себя вести, наиболее опасные ситуации можно изобразить в игровой форме. Для этого родители могут сами изобразить похитителей или поиграть в куклы с ребёнком. </w:t>
      </w:r>
    </w:p>
    <w:p w:rsidR="00F13411" w:rsidRPr="00D40704" w:rsidRDefault="00F13411" w:rsidP="00015F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eastAsia="Times New Roman"/>
          <w:b/>
          <w:iCs/>
          <w:sz w:val="25"/>
          <w:szCs w:val="25"/>
          <w:lang w:eastAsia="ru-RU"/>
        </w:rPr>
      </w:pPr>
      <w:r w:rsidRPr="00D40704">
        <w:rPr>
          <w:rFonts w:eastAsia="Times New Roman"/>
          <w:b/>
          <w:iCs/>
          <w:sz w:val="25"/>
          <w:szCs w:val="25"/>
          <w:bdr w:val="none" w:sz="0" w:space="0" w:color="auto" w:frame="1"/>
          <w:lang w:eastAsia="ru-RU"/>
        </w:rPr>
        <w:t>Какие ситуации опасны для ребёнка</w:t>
      </w:r>
      <w:r w:rsidR="00F83359" w:rsidRPr="00D40704">
        <w:rPr>
          <w:rFonts w:eastAsia="Times New Roman"/>
          <w:b/>
          <w:iCs/>
          <w:sz w:val="25"/>
          <w:szCs w:val="25"/>
          <w:bdr w:val="none" w:sz="0" w:space="0" w:color="auto" w:frame="1"/>
          <w:lang w:eastAsia="ru-RU"/>
        </w:rPr>
        <w:t>?</w:t>
      </w:r>
    </w:p>
    <w:p w:rsidR="00F13411" w:rsidRPr="00D40704" w:rsidRDefault="00F13411" w:rsidP="00C7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Большинство детей даже относительно взрослых, в 6-8 лет наивно верят, что опасные незнакомцы бывают страшными и с самого начала кажутся подозрительными. Объясните, что злоумышленник может быть вполне симпатичным и даже одногодком малыша. Поэтому опасно не только, когда ребёнка хватают и тащат в неизвестном направлении, но и когда:</w:t>
      </w:r>
    </w:p>
    <w:p w:rsidR="00F13411" w:rsidRPr="00D40704" w:rsidRDefault="00F13411" w:rsidP="00015F9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Предлагают покататься на машине или сходить купить конфет;</w:t>
      </w:r>
    </w:p>
    <w:p w:rsidR="00F13411" w:rsidRPr="00D40704" w:rsidRDefault="00F13411" w:rsidP="00015F9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Просят помочь поймать потерявшегося котёнка или показать нужный дом;</w:t>
      </w:r>
    </w:p>
    <w:p w:rsidR="00F13411" w:rsidRPr="00D40704" w:rsidRDefault="00F13411" w:rsidP="00015F9C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Звонят в дверь и просят открыть от имени электрика, сантехника и т.д.;</w:t>
      </w:r>
    </w:p>
    <w:p w:rsidR="00F13411" w:rsidRPr="00D40704" w:rsidRDefault="00F13411" w:rsidP="00C76C1B">
      <w:pPr>
        <w:numPr>
          <w:ilvl w:val="0"/>
          <w:numId w:val="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Рассказывают, что мама задержалась и попросила коллегу или друга забрать ребёнка с площадки или школы. </w:t>
      </w:r>
    </w:p>
    <w:p w:rsidR="00F13411" w:rsidRPr="00D40704" w:rsidRDefault="00F13411" w:rsidP="00C76C1B">
      <w:pPr>
        <w:pStyle w:val="1"/>
        <w:rPr>
          <w:i w:val="0"/>
          <w:sz w:val="25"/>
          <w:szCs w:val="25"/>
        </w:rPr>
      </w:pPr>
      <w:r w:rsidRPr="00D40704">
        <w:rPr>
          <w:i w:val="0"/>
          <w:sz w:val="25"/>
          <w:szCs w:val="25"/>
        </w:rPr>
        <w:t>Правила поведения ребенка с незнакомыми людьми</w:t>
      </w:r>
      <w:r w:rsidR="00C76C1B" w:rsidRPr="00D40704">
        <w:rPr>
          <w:i w:val="0"/>
          <w:sz w:val="25"/>
          <w:szCs w:val="25"/>
        </w:rPr>
        <w:t>.</w:t>
      </w:r>
    </w:p>
    <w:p w:rsidR="00F13411" w:rsidRPr="00D40704" w:rsidRDefault="00F13411" w:rsidP="00C7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Каждый ребёнок, который хоть на минуту остаётся без присмотра родителей или других взрослых, должен знать правила, которые помогут ему избежать опасности при общении с незнакомцами:</w:t>
      </w:r>
    </w:p>
    <w:p w:rsidR="00F13411" w:rsidRPr="00D40704" w:rsidRDefault="00F13411" w:rsidP="00015F9C">
      <w:pPr>
        <w:numPr>
          <w:ilvl w:val="0"/>
          <w:numId w:val="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Никогда и никуда не ходить с незнакомыми людьми. Речь идёт не только о взрослых, это могут быть и дети.</w:t>
      </w:r>
      <w:r w:rsidRPr="00D40704">
        <w:rPr>
          <w:rFonts w:eastAsia="Times New Roman"/>
          <w:sz w:val="25"/>
          <w:szCs w:val="25"/>
          <w:bdr w:val="none" w:sz="0" w:space="0" w:color="auto" w:frame="1"/>
          <w:lang w:eastAsia="ru-RU"/>
        </w:rPr>
        <w:t>  </w:t>
      </w:r>
      <w:r w:rsidRPr="00D40704">
        <w:rPr>
          <w:rFonts w:eastAsia="Times New Roman"/>
          <w:sz w:val="25"/>
          <w:szCs w:val="25"/>
          <w:lang w:eastAsia="ru-RU"/>
        </w:rPr>
        <w:t xml:space="preserve">Если </w:t>
      </w:r>
      <w:r w:rsidR="00C76C1B" w:rsidRPr="00D40704">
        <w:rPr>
          <w:rFonts w:eastAsia="Times New Roman"/>
          <w:sz w:val="25"/>
          <w:szCs w:val="25"/>
          <w:lang w:eastAsia="ru-RU"/>
        </w:rPr>
        <w:t>новый </w:t>
      </w:r>
      <w:r w:rsidR="00C76C1B" w:rsidRPr="00D40704">
        <w:rPr>
          <w:rFonts w:eastAsia="Times New Roman"/>
          <w:sz w:val="25"/>
          <w:szCs w:val="25"/>
          <w:bdr w:val="none" w:sz="0" w:space="0" w:color="auto" w:frame="1"/>
          <w:lang w:eastAsia="ru-RU"/>
        </w:rPr>
        <w:t>мальчик</w:t>
      </w:r>
      <w:r w:rsidRPr="00D40704">
        <w:rPr>
          <w:rFonts w:eastAsia="Times New Roman"/>
          <w:sz w:val="25"/>
          <w:szCs w:val="25"/>
          <w:lang w:eastAsia="ru-RU"/>
        </w:rPr>
        <w:t xml:space="preserve"> на детской площадке рассказывает, что в соседнем дворе веселее и предлагает сходить посмотреть, необходимо отказаться. Если незнакомая девочка говорит, что боится пройти мимо собаки возле дома и просит проводить, не надо этого делать.</w:t>
      </w:r>
    </w:p>
    <w:p w:rsidR="00F13411" w:rsidRPr="00D40704" w:rsidRDefault="00F13411" w:rsidP="00015F9C">
      <w:pPr>
        <w:numPr>
          <w:ilvl w:val="0"/>
          <w:numId w:val="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Ни за что не открывать дверь незнакомцам. Кем бы они ни представлялись и что бы они не говорили, необходимо немедленно позвонить родителями и рассказать об этом. Если дома есть соседи, можно позвонить им и попросить разобраться.</w:t>
      </w:r>
      <w:r w:rsidRPr="00D40704">
        <w:rPr>
          <w:rFonts w:eastAsia="Times New Roman"/>
          <w:sz w:val="25"/>
          <w:szCs w:val="25"/>
          <w:bdr w:val="none" w:sz="0" w:space="0" w:color="auto" w:frame="1"/>
          <w:lang w:eastAsia="ru-RU"/>
        </w:rPr>
        <w:t> </w:t>
      </w:r>
    </w:p>
    <w:p w:rsidR="00F13411" w:rsidRPr="00D40704" w:rsidRDefault="00F13411" w:rsidP="00C76C1B">
      <w:pPr>
        <w:numPr>
          <w:ilvl w:val="0"/>
          <w:numId w:val="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lastRenderedPageBreak/>
        <w:t>Не подходить к чужим автомобилям и тем более не садиться в них. Если водитель или пассажир просят показать дорогу, сделать это можно, указав направление рукой издалека.</w:t>
      </w:r>
    </w:p>
    <w:p w:rsidR="00F13411" w:rsidRPr="00D40704" w:rsidRDefault="00F13411" w:rsidP="00015F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 xml:space="preserve">Все родители стараются вырастить детей добрыми и отзывчивыми. Но ради его безопасности надо рассказать ребёнку, что он не обязан помогать незнакомому человеку, даже если этого требует </w:t>
      </w:r>
      <w:r w:rsidR="00C76C1B" w:rsidRPr="00D40704">
        <w:rPr>
          <w:rFonts w:eastAsia="Times New Roman"/>
          <w:sz w:val="25"/>
          <w:szCs w:val="25"/>
          <w:lang w:eastAsia="ru-RU"/>
        </w:rPr>
        <w:t>общественная</w:t>
      </w:r>
      <w:r w:rsidR="00C76C1B" w:rsidRPr="00D40704">
        <w:rPr>
          <w:rFonts w:eastAsia="Times New Roman"/>
          <w:sz w:val="25"/>
          <w:szCs w:val="25"/>
          <w:bdr w:val="none" w:sz="0" w:space="0" w:color="auto" w:frame="1"/>
          <w:lang w:eastAsia="ru-RU"/>
        </w:rPr>
        <w:t> мораль</w:t>
      </w:r>
      <w:r w:rsidRPr="00D40704">
        <w:rPr>
          <w:rFonts w:eastAsia="Times New Roman"/>
          <w:sz w:val="25"/>
          <w:szCs w:val="25"/>
          <w:lang w:eastAsia="ru-RU"/>
        </w:rPr>
        <w:t>. Например, милая старушка просит помочь ей донести покупки в соседний дом. Конечно, хорошо воспитанный ребёнок захочет помочь бабушке. Но гораздо безопаснее будет посоветовать пожилой женщине попросить помощи у кого-то из взрослых и позвонить родителям, отойдя на безопасное расстояние.</w:t>
      </w:r>
    </w:p>
    <w:p w:rsidR="00F13411" w:rsidRPr="00D40704" w:rsidRDefault="00F13411" w:rsidP="00C76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b/>
          <w:sz w:val="25"/>
          <w:szCs w:val="25"/>
          <w:lang w:eastAsia="ru-RU"/>
        </w:rPr>
        <w:t>Ребёнок должен чётко запомнить алгоритм действий в случае, если с ним заговорит незнакомец</w:t>
      </w:r>
      <w:r w:rsidRPr="00D40704">
        <w:rPr>
          <w:rFonts w:eastAsia="Times New Roman"/>
          <w:sz w:val="25"/>
          <w:szCs w:val="25"/>
          <w:lang w:eastAsia="ru-RU"/>
        </w:rPr>
        <w:t>:</w:t>
      </w:r>
    </w:p>
    <w:p w:rsidR="00F13411" w:rsidRPr="00D40704" w:rsidRDefault="00F13411" w:rsidP="00015F9C">
      <w:pPr>
        <w:numPr>
          <w:ilvl w:val="0"/>
          <w:numId w:val="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Оценка ситуации. Ребёнок должен знать, что любой незнакомец потенциально опасен. Но, если он находится в хорошо знакомом месте и родители рядом, а человек не делает попыток приблизиться, можно не паниковать раньше времени.</w:t>
      </w:r>
    </w:p>
    <w:p w:rsidR="00F13411" w:rsidRPr="00D40704" w:rsidRDefault="00F13411" w:rsidP="00015F9C">
      <w:pPr>
        <w:numPr>
          <w:ilvl w:val="0"/>
          <w:numId w:val="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Соблюдение дистанции. Обычно более-менее безопасным считают расстояние в два метра. Покажите ребенку, сколько это, отмерив сантиметровой лентой на полу, и объясните, что, если человек приближается, необходимо отходить или убегать от него.</w:t>
      </w:r>
    </w:p>
    <w:p w:rsidR="00F13411" w:rsidRPr="00D40704" w:rsidRDefault="00F13411" w:rsidP="00015F9C">
      <w:pPr>
        <w:numPr>
          <w:ilvl w:val="0"/>
          <w:numId w:val="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>Прекращение общения. Большинство злоумышленников – неплохие психологи, они умеют найти подход к ребёнку и заговорить его, усыпив бдительность. Поэтому на любые попытки завести разговор дети должны отвечать «Сейчас спрошу у родителей» или что-то подобное, отходить на безопасное расстояние и/или звать взрослых.</w:t>
      </w:r>
    </w:p>
    <w:p w:rsidR="00F13411" w:rsidRPr="00D40704" w:rsidRDefault="00F13411" w:rsidP="00C76C1B">
      <w:pPr>
        <w:numPr>
          <w:ilvl w:val="0"/>
          <w:numId w:val="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rFonts w:eastAsia="Times New Roman"/>
          <w:sz w:val="25"/>
          <w:szCs w:val="25"/>
          <w:lang w:eastAsia="ru-RU"/>
        </w:rPr>
        <w:t xml:space="preserve">Уход. Если незнакомец пытается навязать общение или увести ребёнка, он должен немедленно прекратить разговор и покинуть опасное место. Но делать это надо осторожно. Если для того, чтобы попасть домой, ребёнку надо зайти в пустой подъезд, тёмную подворотню и т.д., лучше не рисковать, а подойти к знакомым взрослым и рассказать о ситуации. Если поблизости нет никого знакомого, можно попросить помощи у полицейского, охранника или продавца в магазине, любого, кто явно </w:t>
      </w:r>
      <w:proofErr w:type="gramStart"/>
      <w:r w:rsidRPr="00D40704">
        <w:rPr>
          <w:rFonts w:eastAsia="Times New Roman"/>
          <w:sz w:val="25"/>
          <w:szCs w:val="25"/>
          <w:lang w:eastAsia="ru-RU"/>
        </w:rPr>
        <w:t>не связан</w:t>
      </w:r>
      <w:proofErr w:type="gramEnd"/>
      <w:r w:rsidRPr="00D40704">
        <w:rPr>
          <w:rFonts w:eastAsia="Times New Roman"/>
          <w:sz w:val="25"/>
          <w:szCs w:val="25"/>
          <w:lang w:eastAsia="ru-RU"/>
        </w:rPr>
        <w:t xml:space="preserve"> с предполагаемым злоумышленником.</w:t>
      </w:r>
    </w:p>
    <w:p w:rsidR="00F13411" w:rsidRPr="00D40704" w:rsidRDefault="00C76C1B" w:rsidP="00015F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eastAsia="Times New Roman"/>
          <w:sz w:val="25"/>
          <w:szCs w:val="25"/>
          <w:lang w:eastAsia="ru-RU"/>
        </w:rPr>
      </w:pPr>
      <w:r w:rsidRPr="00D40704"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64896" behindDoc="0" locked="0" layoutInCell="1" allowOverlap="1" wp14:anchorId="73909EA3" wp14:editId="0E22CF00">
            <wp:simplePos x="0" y="0"/>
            <wp:positionH relativeFrom="column">
              <wp:posOffset>2961005</wp:posOffset>
            </wp:positionH>
            <wp:positionV relativeFrom="paragraph">
              <wp:posOffset>155575</wp:posOffset>
            </wp:positionV>
            <wp:extent cx="3017520" cy="2038985"/>
            <wp:effectExtent l="0" t="0" r="0" b="0"/>
            <wp:wrapSquare wrapText="bothSides"/>
            <wp:docPr id="2" name="Рисунок 2" descr="E:\neznakomye-ljudi-pravila-bezopasnosti-dlja-reben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eznakomye-ljudi-pravila-bezopasnosti-dlja-rebenk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411" w:rsidRPr="00D40704">
        <w:rPr>
          <w:rFonts w:eastAsia="Times New Roman"/>
          <w:sz w:val="25"/>
          <w:szCs w:val="25"/>
          <w:lang w:eastAsia="ru-RU"/>
        </w:rPr>
        <w:t xml:space="preserve">Самое опасное – если злоумышленник уже схватил ребёнка и тащит. Расскажите, что в этом случае надо не только стараться освободиться любыми способами, но и звать на помощь. Обязательно надо кричать, что это чужой человек, и он ребёнка похищает, в противном случае окружающие </w:t>
      </w:r>
      <w:proofErr w:type="gramStart"/>
      <w:r w:rsidR="00F13411" w:rsidRPr="00D40704">
        <w:rPr>
          <w:rFonts w:eastAsia="Times New Roman"/>
          <w:sz w:val="25"/>
          <w:szCs w:val="25"/>
          <w:lang w:eastAsia="ru-RU"/>
        </w:rPr>
        <w:t>могут</w:t>
      </w:r>
      <w:r w:rsidR="00F13411" w:rsidRPr="00D40704">
        <w:rPr>
          <w:rFonts w:eastAsia="Times New Roman"/>
          <w:sz w:val="25"/>
          <w:szCs w:val="25"/>
          <w:bdr w:val="none" w:sz="0" w:space="0" w:color="auto" w:frame="1"/>
          <w:lang w:eastAsia="ru-RU"/>
        </w:rPr>
        <w:t>  </w:t>
      </w:r>
      <w:r w:rsidR="00F13411" w:rsidRPr="00D40704">
        <w:rPr>
          <w:rFonts w:eastAsia="Times New Roman"/>
          <w:sz w:val="25"/>
          <w:szCs w:val="25"/>
          <w:lang w:eastAsia="ru-RU"/>
        </w:rPr>
        <w:t>расценить</w:t>
      </w:r>
      <w:proofErr w:type="gramEnd"/>
      <w:r w:rsidR="00F13411" w:rsidRPr="00D40704">
        <w:rPr>
          <w:rFonts w:eastAsia="Times New Roman"/>
          <w:sz w:val="25"/>
          <w:szCs w:val="25"/>
          <w:lang w:eastAsia="ru-RU"/>
        </w:rPr>
        <w:t xml:space="preserve"> это как шутку или семейную сцену.</w:t>
      </w:r>
    </w:p>
    <w:p w:rsidR="00D40704" w:rsidRDefault="00F13411" w:rsidP="00D40704">
      <w:pPr>
        <w:pStyle w:val="23"/>
      </w:pPr>
      <w:r w:rsidRPr="00D40704">
        <w:t xml:space="preserve">Постарайтесь как можно понятнее рассказать ребёнку о подстерегающих его опасностях. Это не значит запугать, надо предупредить и подготовить. </w:t>
      </w:r>
    </w:p>
    <w:p w:rsidR="00D40704" w:rsidRPr="00D40704" w:rsidRDefault="00F13411" w:rsidP="00D40704">
      <w:pPr>
        <w:pStyle w:val="31"/>
        <w:rPr>
          <w:sz w:val="36"/>
          <w:szCs w:val="36"/>
        </w:rPr>
      </w:pPr>
      <w:r w:rsidRPr="00D40704">
        <w:rPr>
          <w:sz w:val="36"/>
          <w:szCs w:val="36"/>
        </w:rPr>
        <w:t>Помните, что ваш рассказ может спасти ребён</w:t>
      </w:r>
      <w:r w:rsidR="00C76C1B" w:rsidRPr="00D40704">
        <w:rPr>
          <w:sz w:val="36"/>
          <w:szCs w:val="36"/>
        </w:rPr>
        <w:t>ку жизнь!</w:t>
      </w:r>
    </w:p>
    <w:p w:rsidR="00D40704" w:rsidRPr="0084026E" w:rsidRDefault="00D40704" w:rsidP="0084026E">
      <w:pPr>
        <w:pStyle w:val="3"/>
      </w:pPr>
      <w:bookmarkStart w:id="0" w:name="_GoBack"/>
      <w:bookmarkEnd w:id="0"/>
    </w:p>
    <w:sectPr w:rsidR="00D40704" w:rsidRPr="0084026E" w:rsidSect="00C76C1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14F03"/>
    <w:multiLevelType w:val="multilevel"/>
    <w:tmpl w:val="B3C6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D13D0F"/>
    <w:multiLevelType w:val="multilevel"/>
    <w:tmpl w:val="2B28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326B94"/>
    <w:multiLevelType w:val="multilevel"/>
    <w:tmpl w:val="DA36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411"/>
    <w:rsid w:val="00015F9C"/>
    <w:rsid w:val="000C7BE7"/>
    <w:rsid w:val="0084026E"/>
    <w:rsid w:val="00986E6F"/>
    <w:rsid w:val="00C76C1B"/>
    <w:rsid w:val="00D05593"/>
    <w:rsid w:val="00D40704"/>
    <w:rsid w:val="00F13411"/>
    <w:rsid w:val="00F8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42BBD-8711-4006-86AF-ECEA31C1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6F"/>
  </w:style>
  <w:style w:type="paragraph" w:styleId="1">
    <w:name w:val="heading 1"/>
    <w:basedOn w:val="a"/>
    <w:next w:val="a"/>
    <w:link w:val="10"/>
    <w:uiPriority w:val="9"/>
    <w:qFormat/>
    <w:rsid w:val="00C76C1B"/>
    <w:pPr>
      <w:keepNext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  <w:textAlignment w:val="baseline"/>
      <w:outlineLvl w:val="0"/>
    </w:pPr>
    <w:rPr>
      <w:rFonts w:eastAsia="Times New Roman"/>
      <w:b/>
      <w:i/>
      <w:iCs/>
      <w:sz w:val="24"/>
      <w:szCs w:val="24"/>
      <w:bdr w:val="none" w:sz="0" w:space="0" w:color="auto" w:frame="1"/>
      <w:lang w:eastAsia="ru-RU"/>
    </w:rPr>
  </w:style>
  <w:style w:type="paragraph" w:styleId="2">
    <w:name w:val="heading 2"/>
    <w:basedOn w:val="a"/>
    <w:link w:val="20"/>
    <w:uiPriority w:val="9"/>
    <w:qFormat/>
    <w:rsid w:val="00F1341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0704"/>
    <w:pPr>
      <w:keepNext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right"/>
      <w:textAlignment w:val="baseline"/>
      <w:outlineLvl w:val="2"/>
    </w:pPr>
    <w:rPr>
      <w:rFonts w:eastAsia="Times New Roman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4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3411"/>
    <w:rPr>
      <w:rFonts w:eastAsia="Times New Roman"/>
      <w:b/>
      <w:bCs/>
      <w:sz w:val="36"/>
      <w:szCs w:val="36"/>
      <w:lang w:eastAsia="ru-RU"/>
    </w:rPr>
  </w:style>
  <w:style w:type="paragraph" w:styleId="21">
    <w:name w:val="Quote"/>
    <w:basedOn w:val="a"/>
    <w:link w:val="22"/>
    <w:uiPriority w:val="29"/>
    <w:qFormat/>
    <w:rsid w:val="00F134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13411"/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3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34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83359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center"/>
      <w:textAlignment w:val="baseline"/>
    </w:pPr>
    <w:rPr>
      <w:rFonts w:eastAsia="Times New Roman"/>
      <w:b/>
      <w:color w:val="34343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83359"/>
    <w:rPr>
      <w:rFonts w:eastAsia="Times New Roman"/>
      <w:b/>
      <w:color w:val="34343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6C1B"/>
    <w:rPr>
      <w:rFonts w:eastAsia="Times New Roman"/>
      <w:b/>
      <w:i/>
      <w:iCs/>
      <w:sz w:val="24"/>
      <w:szCs w:val="24"/>
      <w:bdr w:val="none" w:sz="0" w:space="0" w:color="auto" w:frame="1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D40704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  <w:textAlignment w:val="baseline"/>
    </w:pPr>
    <w:rPr>
      <w:rFonts w:eastAsia="Times New Roman"/>
      <w:sz w:val="25"/>
      <w:szCs w:val="25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40704"/>
    <w:rPr>
      <w:rFonts w:eastAsia="Times New Roman"/>
      <w:sz w:val="25"/>
      <w:szCs w:val="25"/>
      <w:shd w:val="clear" w:color="auto" w:fill="FFFFFF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D40704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center"/>
      <w:textAlignment w:val="baseline"/>
    </w:pPr>
    <w:rPr>
      <w:rFonts w:eastAsia="Times New Roman"/>
      <w:b/>
      <w:sz w:val="40"/>
      <w:szCs w:val="4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40704"/>
    <w:rPr>
      <w:rFonts w:eastAsia="Times New Roman"/>
      <w:b/>
      <w:sz w:val="40"/>
      <w:szCs w:val="4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0704"/>
    <w:rPr>
      <w:rFonts w:eastAsia="Times New Roman"/>
      <w:b/>
      <w:sz w:val="22"/>
      <w:szCs w:val="22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2017-09-12T08:22:00Z</dcterms:created>
  <dcterms:modified xsi:type="dcterms:W3CDTF">2021-04-09T05:15:00Z</dcterms:modified>
</cp:coreProperties>
</file>