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C92" w:rsidRPr="007D3C92" w:rsidRDefault="007D3C92" w:rsidP="007D3C92">
      <w:pPr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44"/>
          <w:szCs w:val="44"/>
          <w:lang w:eastAsia="ru-RU"/>
        </w:rPr>
      </w:pPr>
      <w:r w:rsidRPr="007D3C92">
        <w:rPr>
          <w:rFonts w:ascii="Arial" w:eastAsia="Times New Roman" w:hAnsi="Arial" w:cs="Arial"/>
          <w:b/>
          <w:bCs/>
          <w:caps/>
          <w:color w:val="FF0000"/>
          <w:kern w:val="36"/>
          <w:sz w:val="44"/>
          <w:szCs w:val="44"/>
          <w:lang w:eastAsia="ru-RU"/>
        </w:rPr>
        <w:t>ПРОФИЛАКТИКА ПОЖАРОВ В ОСЕННЕ-ЗИМНИЙ ПОЖАРООПАСНЫЙ ПЕРИОД</w:t>
      </w:r>
    </w:p>
    <w:p w:rsidR="007D3C92" w:rsidRDefault="007D3C92" w:rsidP="007D3C92">
      <w:pPr>
        <w:shd w:val="clear" w:color="auto" w:fill="E2EEF7"/>
        <w:spacing w:after="0" w:line="330" w:lineRule="atLeast"/>
        <w:jc w:val="both"/>
        <w:rPr>
          <w:rFonts w:ascii="Arial" w:eastAsia="Times New Roman" w:hAnsi="Arial" w:cs="Arial"/>
          <w:color w:val="40404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404040"/>
          <w:sz w:val="36"/>
          <w:szCs w:val="36"/>
          <w:lang w:eastAsia="ru-RU"/>
        </w:rPr>
        <w:t xml:space="preserve">     </w:t>
      </w: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t>Резкие перепады температуры воздуха осложняют обстановку с пожарами. Чаще всего это связано с нарушением правил устройства и эксплуатации электрооборудования, бытовых нагревательных приборов и печного отоп</w:t>
      </w:r>
      <w:r>
        <w:rPr>
          <w:rFonts w:ascii="Arial" w:eastAsia="Times New Roman" w:hAnsi="Arial" w:cs="Arial"/>
          <w:color w:val="404040"/>
          <w:sz w:val="36"/>
          <w:szCs w:val="36"/>
          <w:lang w:eastAsia="ru-RU"/>
        </w:rPr>
        <w:t>ления, особенно в жилом секторе</w:t>
      </w: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t>.</w:t>
      </w: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br/>
        <w:t>С наступлением минусовых температур увеличивается количество включённых в сеть электронагревательных приборов, в том числе самодельных, а, следовательно, и нагрузка на электропроводку. В ряде случаев из-за естественного старения, также вследствие длительного периода эксплуатации с перегрузкой, происходит перебой изоляции и короткое замыкание электропроводки, которое приводит к возникновению пожара.</w:t>
      </w: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br/>
        <w:t>Ни для кого не секрет, что электрическая проводка во многих жилых домах города и района, а особенно в жилых домах старой постройки, находится далеко не в идеальном состоянии. Порой жильцы сами усугубляют сложившуюся ситуацию, ремонтирую электропроводку своими силами, причем во многих случаях не имея соответствующих знаний и навыков.</w:t>
      </w: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br/>
      </w:r>
      <w:r w:rsidRPr="007D3C92">
        <w:rPr>
          <w:rFonts w:ascii="Arial" w:eastAsia="Times New Roman" w:hAnsi="Arial" w:cs="Arial"/>
          <w:b/>
          <w:i/>
          <w:color w:val="FF0000"/>
          <w:sz w:val="36"/>
          <w:szCs w:val="36"/>
          <w:lang w:eastAsia="ru-RU"/>
        </w:rPr>
        <w:t>Не пренебрегая элементарными правилами пожарной безопасности, вы сохраните свое жилье, имущество, а может быть, и жизнь. Ведь последствия пожара не сопоставимы ни с какими расходами на ремонт домашнего имущества</w:t>
      </w:r>
      <w:r w:rsidRPr="007D3C92">
        <w:rPr>
          <w:rFonts w:ascii="Arial" w:eastAsia="Times New Roman" w:hAnsi="Arial" w:cs="Arial"/>
          <w:b/>
          <w:i/>
          <w:color w:val="FF0000"/>
          <w:sz w:val="36"/>
          <w:szCs w:val="36"/>
          <w:lang w:eastAsia="ru-RU"/>
        </w:rPr>
        <w:t>!!!!!</w:t>
      </w: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br/>
        <w:t>Часто, в осенне-зимний период, причиной пожаров являются неисправные печи. Жителям частных жилых домов, имеющим печное отопление, необходимо обратить внимание на выполнение требований пожарной безопасности как при устройстве печей, так и при их эксплуатации.</w:t>
      </w: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br/>
        <w:t xml:space="preserve">Пожары чаще всего происходят в результате перекала </w:t>
      </w: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lastRenderedPageBreak/>
        <w:t xml:space="preserve">печей, появления в кирпичной кладке трещин, в результате применения для растопки горючих и легковоспламеняющихся жидкостей, выпадения из топки или зольника горящих углей. </w:t>
      </w:r>
    </w:p>
    <w:p w:rsidR="007D3C92" w:rsidRPr="007D3C92" w:rsidRDefault="007D3C92" w:rsidP="007D3C92">
      <w:pPr>
        <w:shd w:val="clear" w:color="auto" w:fill="E2EEF7"/>
        <w:spacing w:after="0" w:line="330" w:lineRule="atLeast"/>
        <w:jc w:val="both"/>
        <w:rPr>
          <w:rFonts w:ascii="Arial" w:eastAsia="Times New Roman" w:hAnsi="Arial" w:cs="Arial"/>
          <w:color w:val="404040"/>
          <w:sz w:val="36"/>
          <w:szCs w:val="36"/>
          <w:lang w:eastAsia="ru-RU"/>
        </w:rPr>
      </w:pP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t xml:space="preserve">Для долговечной и безопасной эксплуатации печного отопления следует помнить </w:t>
      </w:r>
      <w:r w:rsidRPr="007D3C92"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  <w:t>следующие требования</w:t>
      </w: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t xml:space="preserve">: </w:t>
      </w:r>
    </w:p>
    <w:p w:rsidR="007D3C92" w:rsidRPr="007D3C92" w:rsidRDefault="007D3C92" w:rsidP="007D3C92">
      <w:pPr>
        <w:pStyle w:val="a3"/>
        <w:numPr>
          <w:ilvl w:val="0"/>
          <w:numId w:val="1"/>
        </w:numPr>
        <w:shd w:val="clear" w:color="auto" w:fill="E2EEF7"/>
        <w:spacing w:after="0" w:line="330" w:lineRule="atLeast"/>
        <w:jc w:val="both"/>
        <w:rPr>
          <w:rFonts w:ascii="Arial" w:eastAsia="Times New Roman" w:hAnsi="Arial" w:cs="Arial"/>
          <w:color w:val="404040"/>
          <w:sz w:val="36"/>
          <w:szCs w:val="36"/>
          <w:lang w:eastAsia="ru-RU"/>
        </w:rPr>
      </w:pP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t>П</w:t>
      </w: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t>ечи и другие отопительные приборы должны иметь противопожарные разделки (</w:t>
      </w:r>
      <w:proofErr w:type="spellStart"/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t>отступки</w:t>
      </w:r>
      <w:proofErr w:type="spellEnd"/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t xml:space="preserve">) от горючих конструкций, а также </w:t>
      </w:r>
      <w:proofErr w:type="spellStart"/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t>предтопочный</w:t>
      </w:r>
      <w:proofErr w:type="spellEnd"/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t xml:space="preserve"> лист на полу. </w:t>
      </w:r>
    </w:p>
    <w:p w:rsidR="007D3C92" w:rsidRPr="007D3C92" w:rsidRDefault="007D3C92" w:rsidP="007D3C92">
      <w:pPr>
        <w:pStyle w:val="a3"/>
        <w:numPr>
          <w:ilvl w:val="0"/>
          <w:numId w:val="1"/>
        </w:numPr>
        <w:shd w:val="clear" w:color="auto" w:fill="E2EEF7"/>
        <w:spacing w:after="0" w:line="330" w:lineRule="atLeast"/>
        <w:jc w:val="both"/>
        <w:rPr>
          <w:rFonts w:ascii="Arial" w:eastAsia="Times New Roman" w:hAnsi="Arial" w:cs="Arial"/>
          <w:color w:val="404040"/>
          <w:sz w:val="36"/>
          <w:szCs w:val="36"/>
          <w:lang w:eastAsia="ru-RU"/>
        </w:rPr>
      </w:pP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t>Не оставлять печи</w:t>
      </w: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t xml:space="preserve"> во время топки без наблюдения. В сильные морозы печи нередко топят длительное время, в результате чего происходит перекал отдельных их частей. Если эти части соприкасаются с деревянными стенами или мебелью, то пожар неизбежен. </w:t>
      </w:r>
    </w:p>
    <w:p w:rsidR="007D3C92" w:rsidRPr="007D3C92" w:rsidRDefault="007D3C92" w:rsidP="007D3C92">
      <w:pPr>
        <w:pStyle w:val="a3"/>
        <w:numPr>
          <w:ilvl w:val="0"/>
          <w:numId w:val="1"/>
        </w:numPr>
        <w:shd w:val="clear" w:color="auto" w:fill="E2EEF7"/>
        <w:spacing w:after="0" w:line="330" w:lineRule="atLeast"/>
        <w:jc w:val="both"/>
        <w:rPr>
          <w:rFonts w:ascii="Arial" w:eastAsia="Times New Roman" w:hAnsi="Arial" w:cs="Arial"/>
          <w:color w:val="404040"/>
          <w:sz w:val="36"/>
          <w:szCs w:val="36"/>
          <w:lang w:eastAsia="ru-RU"/>
        </w:rPr>
      </w:pP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t>Р</w:t>
      </w: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t xml:space="preserve">екомендуется топить печь 2-3 раза в день по 1-1,5 часа, нежели один раз длительное время. </w:t>
      </w:r>
    </w:p>
    <w:p w:rsidR="007D3C92" w:rsidRPr="007D3C92" w:rsidRDefault="007D3C92" w:rsidP="007D3C92">
      <w:pPr>
        <w:pStyle w:val="a3"/>
        <w:numPr>
          <w:ilvl w:val="0"/>
          <w:numId w:val="1"/>
        </w:numPr>
        <w:shd w:val="clear" w:color="auto" w:fill="E2EEF7"/>
        <w:spacing w:after="0" w:line="330" w:lineRule="atLeast"/>
        <w:jc w:val="both"/>
        <w:rPr>
          <w:rFonts w:ascii="Arial" w:eastAsia="Times New Roman" w:hAnsi="Arial" w:cs="Arial"/>
          <w:color w:val="404040"/>
          <w:sz w:val="36"/>
          <w:szCs w:val="36"/>
          <w:lang w:eastAsia="ru-RU"/>
        </w:rPr>
      </w:pP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t>Вблизи печей и непосредственно на их поверхности нельзя хранить сгораемое имущество или материалы, а также сушит белье.</w:t>
      </w:r>
      <w:r w:rsidRPr="007D3C92">
        <w:rPr>
          <w:rFonts w:ascii="Arial" w:eastAsia="Times New Roman" w:hAnsi="Arial" w:cs="Arial"/>
          <w:color w:val="404040"/>
          <w:sz w:val="36"/>
          <w:szCs w:val="36"/>
          <w:lang w:eastAsia="ru-RU"/>
        </w:rPr>
        <w:br/>
        <w:t>Перед началом отопительного сезона необходимо проверить исправность печи и дымохода, отремонтировать и вычистить сажу, заделать трещины глиняно-песчаным раствором, побелить дымовую трубу на чердаке и крыше и выше кровли. Также следует не реже одного раза в три месяца очищать от скопления сажи дымоходы комнатных печей.</w:t>
      </w:r>
    </w:p>
    <w:p w:rsidR="006828D1" w:rsidRPr="007D3C92" w:rsidRDefault="007D3C92" w:rsidP="00912DFD">
      <w:pPr>
        <w:jc w:val="center"/>
        <w:rPr>
          <w:sz w:val="36"/>
          <w:szCs w:val="36"/>
        </w:rPr>
      </w:pPr>
      <w:r w:rsidRPr="007D3C92">
        <w:rPr>
          <w:sz w:val="36"/>
          <w:szCs w:val="36"/>
        </w:rPr>
        <w:drawing>
          <wp:inline distT="0" distB="0" distL="0" distR="0">
            <wp:extent cx="3366924" cy="2171700"/>
            <wp:effectExtent l="0" t="0" r="5080" b="0"/>
            <wp:docPr id="1" name="Рисунок 1" descr="http://mishkino.kurganobl.ru/wp-content/uploads/2019/11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shkino.kurganobl.ru/wp-content/uploads/2019/11/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716" cy="218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28D1" w:rsidRPr="007D3C92" w:rsidSect="007D3C92">
      <w:pgSz w:w="11906" w:h="16838"/>
      <w:pgMar w:top="851" w:right="850" w:bottom="1134" w:left="993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07742"/>
    <w:multiLevelType w:val="hybridMultilevel"/>
    <w:tmpl w:val="6A86120E"/>
    <w:lvl w:ilvl="0" w:tplc="74E6FC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9C"/>
    <w:rsid w:val="00183C9C"/>
    <w:rsid w:val="006828D1"/>
    <w:rsid w:val="007D3C92"/>
    <w:rsid w:val="0091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510A3-5163-4AE7-A58E-888E4F63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cp:lastPrinted>2021-02-08T05:34:00Z</cp:lastPrinted>
  <dcterms:created xsi:type="dcterms:W3CDTF">2021-02-08T05:37:00Z</dcterms:created>
  <dcterms:modified xsi:type="dcterms:W3CDTF">2021-02-08T05:37:00Z</dcterms:modified>
</cp:coreProperties>
</file>