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  <w:gridCol w:w="5655"/>
        <w:gridCol w:w="4871"/>
      </w:tblGrid>
      <w:tr w:rsidR="008327D8" w:rsidRPr="005B0FC1" w:rsidTr="00C243DD">
        <w:trPr>
          <w:jc w:val="center"/>
        </w:trPr>
        <w:tc>
          <w:tcPr>
            <w:tcW w:w="4925" w:type="dxa"/>
          </w:tcPr>
          <w:p w:rsidR="00C243DD" w:rsidRPr="005B0FC1" w:rsidRDefault="00C243DD" w:rsidP="00E65413">
            <w:pPr>
              <w:shd w:val="clear" w:color="auto" w:fill="FFFFFF"/>
              <w:ind w:firstLine="270"/>
              <w:jc w:val="center"/>
              <w:outlineLvl w:val="2"/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32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32"/>
                <w:lang w:eastAsia="ru-RU"/>
              </w:rPr>
              <w:t xml:space="preserve">Правильное использование </w:t>
            </w:r>
            <w:r w:rsidR="00E65413" w:rsidRPr="005B0FC1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32"/>
                <w:lang w:eastAsia="ru-RU"/>
              </w:rPr>
              <w:t>п</w:t>
            </w:r>
            <w:r w:rsidRPr="005B0FC1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32"/>
                <w:lang w:eastAsia="ru-RU"/>
              </w:rPr>
              <w:t>иротехнических средств</w:t>
            </w:r>
          </w:p>
          <w:p w:rsidR="00E65413" w:rsidRPr="005B0FC1" w:rsidRDefault="00C243DD" w:rsidP="00E65413">
            <w:pPr>
              <w:shd w:val="clear" w:color="auto" w:fill="FFFFFF"/>
              <w:ind w:firstLine="3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помещении можете побаловаться только бенгальским огнями и хлопушками. Все остальное — на улице, после детального изучения инструкции.</w:t>
            </w:r>
          </w:p>
          <w:p w:rsidR="00E65413" w:rsidRPr="005B0FC1" w:rsidRDefault="00E65413" w:rsidP="00E65413">
            <w:pPr>
              <w:shd w:val="clear" w:color="auto" w:fill="FFFFFF"/>
              <w:ind w:firstLine="3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 главные пункты безопасности:</w:t>
            </w:r>
          </w:p>
          <w:p w:rsidR="00E65413" w:rsidRPr="005B0FC1" w:rsidRDefault="00E65413" w:rsidP="00E65413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 носите 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петарды в карманах;</w:t>
            </w:r>
          </w:p>
          <w:p w:rsidR="00C243DD" w:rsidRPr="005B0FC1" w:rsidRDefault="00E65413" w:rsidP="00E65413">
            <w:pPr>
              <w:pStyle w:val="a6"/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 бросайте под ноги;</w:t>
            </w:r>
          </w:p>
          <w:p w:rsidR="00C243DD" w:rsidRPr="005B0FC1" w:rsidRDefault="00E65413" w:rsidP="00E65413">
            <w:pPr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 запускай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 фейерверки при сильном ветру;</w:t>
            </w:r>
          </w:p>
          <w:p w:rsidR="00C243DD" w:rsidRPr="005B0FC1" w:rsidRDefault="00E65413" w:rsidP="00E65413">
            <w:pPr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цените место, с которого б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удете запускать «огненные шары»: 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ичего не должно </w:t>
            </w:r>
            <w:proofErr w:type="gramStart"/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мешать им вылетать</w:t>
            </w:r>
            <w:proofErr w:type="gramEnd"/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ввысь 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(деревья, линии электропередач);</w:t>
            </w:r>
          </w:p>
          <w:p w:rsidR="00C243DD" w:rsidRPr="005B0FC1" w:rsidRDefault="00E65413" w:rsidP="00E65413">
            <w:pPr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 направляйте на людей;</w:t>
            </w:r>
          </w:p>
          <w:p w:rsidR="00C243DD" w:rsidRPr="005B0FC1" w:rsidRDefault="00E65413" w:rsidP="00E65413">
            <w:pPr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 используйте те изделия, ко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торые не сработали в первый раз;</w:t>
            </w:r>
          </w:p>
          <w:p w:rsidR="00C243DD" w:rsidRPr="005B0FC1" w:rsidRDefault="00E65413" w:rsidP="00E65413">
            <w:pPr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огда зажигаете фитил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ь, не наклоняйтесь над коробкой;</w:t>
            </w:r>
          </w:p>
          <w:p w:rsidR="00C243DD" w:rsidRPr="005B0FC1" w:rsidRDefault="00E65413" w:rsidP="00E65413">
            <w:pPr>
              <w:numPr>
                <w:ilvl w:val="0"/>
                <w:numId w:val="11"/>
              </w:numPr>
              <w:shd w:val="clear" w:color="auto" w:fill="FFFFFF"/>
              <w:tabs>
                <w:tab w:val="num" w:pos="759"/>
              </w:tabs>
              <w:ind w:left="192" w:firstLine="1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осле зажигания, отойдите на ук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азанную в инструкции расстояние.</w:t>
            </w:r>
          </w:p>
          <w:p w:rsidR="00C243DD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 самом деле, очень многое зависит от вашего внутреннего ощущения. Праздник должен быть праздником для всех.  Главное, продумать все так, </w:t>
            </w:r>
            <w:r w:rsidRPr="005B0FC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чтобы Новый год был приятным и безопасным для всех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8327D8" w:rsidRPr="005B0FC1" w:rsidRDefault="008327D8" w:rsidP="00E65413">
            <w:pPr>
              <w:ind w:left="284" w:right="270" w:firstLine="27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55" w:type="dxa"/>
          </w:tcPr>
          <w:p w:rsidR="008327D8" w:rsidRPr="005B0FC1" w:rsidRDefault="008327D8" w:rsidP="00E65413">
            <w:pPr>
              <w:tabs>
                <w:tab w:val="left" w:pos="4759"/>
                <w:tab w:val="left" w:pos="5125"/>
              </w:tabs>
              <w:ind w:left="164" w:right="332" w:firstLine="284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65413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E65413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E65413" w:rsidRPr="005B0FC1" w:rsidRDefault="00CA4525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9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9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9.3pt;height:247.8pt">
                  <v:imagedata r:id="rId7" o:title="ded-moroz-i-sneguroch__png"/>
                </v:shape>
              </w:pict>
            </w:r>
          </w:p>
          <w:p w:rsidR="00E65413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E65413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E65413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E65413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96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sz w:val="72"/>
                <w:szCs w:val="96"/>
                <w:lang w:eastAsia="ru-RU"/>
              </w:rPr>
              <w:t>Счастливого Нового</w:t>
            </w:r>
          </w:p>
          <w:p w:rsidR="00F2168E" w:rsidRPr="005B0FC1" w:rsidRDefault="00E65413" w:rsidP="00E65413">
            <w:pPr>
              <w:tabs>
                <w:tab w:val="num" w:pos="720"/>
                <w:tab w:val="left" w:pos="5125"/>
              </w:tabs>
              <w:ind w:left="164" w:right="379" w:firstLine="284"/>
              <w:jc w:val="center"/>
              <w:rPr>
                <w:rFonts w:ascii="Times New Roman" w:hAnsi="Times New Roman" w:cs="Times New Roman"/>
                <w:b/>
                <w:sz w:val="72"/>
                <w:szCs w:val="96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sz w:val="72"/>
                <w:szCs w:val="96"/>
                <w:lang w:eastAsia="ru-RU"/>
              </w:rPr>
              <w:t>года!</w:t>
            </w:r>
          </w:p>
        </w:tc>
        <w:tc>
          <w:tcPr>
            <w:tcW w:w="4871" w:type="dxa"/>
          </w:tcPr>
          <w:p w:rsidR="00F2168E" w:rsidRPr="005B0FC1" w:rsidRDefault="00F2168E" w:rsidP="00E65413">
            <w:pPr>
              <w:ind w:left="302" w:right="395" w:firstLine="27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7D355A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B0FC1">
              <w:rPr>
                <w:rFonts w:ascii="Times New Roman" w:hAnsi="Times New Roman" w:cs="Times New Roman"/>
                <w:b/>
                <w:noProof/>
                <w:szCs w:val="24"/>
                <w:lang w:eastAsia="ru-RU"/>
              </w:rPr>
              <w:drawing>
                <wp:inline distT="0" distB="0" distL="0" distR="0" wp14:anchorId="73614F91" wp14:editId="77366E40">
                  <wp:extent cx="2362200" cy="476250"/>
                  <wp:effectExtent l="19050" t="0" r="0" b="0"/>
                  <wp:docPr id="3" name="Рисунок 2" descr="гирлян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ирлянда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629" cy="489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B0FC1">
              <w:rPr>
                <w:rFonts w:ascii="Times New Roman" w:hAnsi="Times New Roman" w:cs="Times New Roman"/>
                <w:b/>
                <w:sz w:val="52"/>
                <w:szCs w:val="72"/>
              </w:rPr>
              <w:t>Безопасность</w:t>
            </w: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C243DD" w:rsidRPr="005B0FC1" w:rsidRDefault="00CA4525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pict>
                <v:shape id="_x0000_i1026" type="#_x0000_t75" style="width:182.5pt;height:3in">
                  <v:imagedata r:id="rId9" o:title="37371_75984-650x0"/>
                </v:shape>
              </w:pict>
            </w: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 w:val="56"/>
                <w:szCs w:val="72"/>
              </w:rPr>
            </w:pPr>
          </w:p>
          <w:p w:rsidR="00CA4525" w:rsidRDefault="00CA4525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 w:val="44"/>
                <w:szCs w:val="72"/>
              </w:rPr>
            </w:pP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 w:val="44"/>
                <w:szCs w:val="72"/>
              </w:rPr>
            </w:pPr>
            <w:r w:rsidRPr="005B0FC1">
              <w:rPr>
                <w:rFonts w:ascii="Times New Roman" w:hAnsi="Times New Roman" w:cs="Times New Roman"/>
                <w:b/>
                <w:sz w:val="44"/>
                <w:szCs w:val="72"/>
              </w:rPr>
              <w:t>в новый год</w:t>
            </w: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C243DD" w:rsidRPr="005B0FC1" w:rsidRDefault="00C243DD" w:rsidP="00E65413">
            <w:pPr>
              <w:ind w:left="302" w:right="395" w:firstLine="27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C243DD" w:rsidRDefault="00CA4525" w:rsidP="00CA4525">
            <w:pPr>
              <w:ind w:left="302" w:right="160" w:hanging="201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Подготовила:</w:t>
            </w:r>
          </w:p>
          <w:p w:rsidR="00CA4525" w:rsidRDefault="00CA4525" w:rsidP="00CA4525">
            <w:pPr>
              <w:ind w:left="302" w:right="160" w:hanging="201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A4525" w:rsidRPr="00CA4525" w:rsidRDefault="00CA4525" w:rsidP="00CA4525">
            <w:pPr>
              <w:ind w:left="302" w:right="160" w:hanging="201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bookmarkStart w:id="0" w:name="_GoBack"/>
            <w:bookmarkEnd w:id="0"/>
          </w:p>
        </w:tc>
      </w:tr>
      <w:tr w:rsidR="008327D8" w:rsidRPr="005B0FC1" w:rsidTr="00C243DD">
        <w:trPr>
          <w:jc w:val="center"/>
        </w:trPr>
        <w:tc>
          <w:tcPr>
            <w:tcW w:w="4925" w:type="dxa"/>
          </w:tcPr>
          <w:p w:rsidR="005B0FC1" w:rsidRDefault="005B0FC1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  <w:p w:rsidR="00C243DD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Новый год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— это удивительное время, когда сбываются желания и случаются чудеса. Главное, сделать так, чтобы для ваших малышей чары не рассеялись от совсем не праздничных проблем. А потому продумайте, как устроить безопасные гуляния.</w:t>
            </w:r>
          </w:p>
          <w:p w:rsidR="00C243DD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праздничной круговерти порой довольно трудно помнить о всевозможных «мелочах». Но на то мы и взрослые, чтобы думать о важных вещах. Это касается </w:t>
            </w:r>
            <w:r w:rsidRPr="005B0FC1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eastAsia="ru-RU"/>
              </w:rPr>
              <w:t>безопасности детей во время долгих новогодних каникул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C243DD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Родителям стоит завести в себе внутреннего полицейского, который всегда будет напоминать о необходимости быть настороже.</w:t>
            </w:r>
          </w:p>
          <w:p w:rsidR="00C243DD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Не забывайте, что есть общие правила, которые пригодятся всегда: основы противопожарной защиты никто не отменял.              </w:t>
            </w:r>
          </w:p>
          <w:p w:rsidR="008327D8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Вы, безусловно, многое знаете по этому поводу. Но никогда нелишне узнать нечто новое, а еще важнее, упорядочить известную вам информацию и создать несколько алгоритмов для каждой конкретной ситуации.</w:t>
            </w:r>
            <w:r w:rsidR="00E65413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5655" w:type="dxa"/>
          </w:tcPr>
          <w:p w:rsidR="00E94B0F" w:rsidRPr="005B0FC1" w:rsidRDefault="00E94B0F" w:rsidP="00E65413">
            <w:pPr>
              <w:shd w:val="clear" w:color="auto" w:fill="FFFFFF"/>
              <w:tabs>
                <w:tab w:val="left" w:pos="5125"/>
              </w:tabs>
              <w:ind w:left="164" w:firstLine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40"/>
                <w:szCs w:val="44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tabs>
                <w:tab w:val="left" w:pos="5125"/>
              </w:tabs>
              <w:ind w:left="164" w:firstLine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40"/>
                <w:szCs w:val="44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tabs>
                <w:tab w:val="left" w:pos="5125"/>
              </w:tabs>
              <w:ind w:left="164" w:firstLine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40"/>
                <w:szCs w:val="44"/>
                <w:lang w:eastAsia="ru-RU"/>
              </w:rPr>
            </w:pPr>
          </w:p>
          <w:p w:rsidR="00C243DD" w:rsidRPr="005B0FC1" w:rsidRDefault="00C243DD" w:rsidP="00E65413">
            <w:pPr>
              <w:shd w:val="clear" w:color="auto" w:fill="FFFFFF"/>
              <w:tabs>
                <w:tab w:val="left" w:pos="5125"/>
              </w:tabs>
              <w:ind w:left="164" w:firstLine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40"/>
                <w:szCs w:val="44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i/>
                <w:spacing w:val="-7"/>
                <w:sz w:val="40"/>
                <w:szCs w:val="44"/>
                <w:lang w:eastAsia="ru-RU"/>
              </w:rPr>
              <w:t>Безопасная елка.</w:t>
            </w:r>
          </w:p>
          <w:p w:rsidR="00C243DD" w:rsidRPr="005B0FC1" w:rsidRDefault="00C243DD" w:rsidP="00E65413">
            <w:pPr>
              <w:shd w:val="clear" w:color="auto" w:fill="FFFFFF"/>
              <w:tabs>
                <w:tab w:val="left" w:pos="5125"/>
              </w:tabs>
              <w:ind w:left="164" w:firstLine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18"/>
                <w:szCs w:val="20"/>
                <w:lang w:eastAsia="ru-RU"/>
              </w:rPr>
            </w:pPr>
          </w:p>
          <w:p w:rsidR="00E65413" w:rsidRPr="005B0FC1" w:rsidRDefault="00C243DD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Ну</w:t>
            </w:r>
            <w:r w:rsidR="00E65413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какой праздник без елки? Никакого! Кто-то не мыслит Нового года без настоящего деревца, а кому-то достаточно и пушистого искусственного заменителя. Но и в одном, и в другом случае важно качество.</w:t>
            </w:r>
          </w:p>
          <w:p w:rsidR="00E94B0F" w:rsidRPr="005B0FC1" w:rsidRDefault="00E94B0F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65413" w:rsidRPr="005B0FC1" w:rsidRDefault="00C243DD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Обе покупайте в специально отведенных местах. </w:t>
            </w:r>
          </w:p>
          <w:p w:rsidR="00E65413" w:rsidRPr="005B0FC1" w:rsidRDefault="00C243DD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6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5B0FC1"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  <w:lang w:eastAsia="ru-RU"/>
              </w:rPr>
              <w:t>Искусственную елку проверьте на противопожарную безопасность</w:t>
            </w:r>
            <w:r w:rsidRPr="005B0FC1">
              <w:rPr>
                <w:rFonts w:ascii="Times New Roman" w:eastAsia="Times New Roman" w:hAnsi="Times New Roman" w:cs="Times New Roman"/>
                <w:b/>
                <w:sz w:val="32"/>
                <w:szCs w:val="36"/>
                <w:lang w:eastAsia="ru-RU"/>
              </w:rPr>
              <w:t>.</w:t>
            </w:r>
          </w:p>
          <w:p w:rsidR="00E65413" w:rsidRPr="005B0FC1" w:rsidRDefault="00E65413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b/>
                <w:sz w:val="40"/>
                <w:szCs w:val="44"/>
                <w:lang w:eastAsia="ru-RU"/>
              </w:rPr>
            </w:pPr>
          </w:p>
          <w:p w:rsidR="00E94B0F" w:rsidRPr="005B0FC1" w:rsidRDefault="00E65413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отеребите веточки (они не должны осыпаться), понюхайте (любой неприятный синтетический запах — плохой знак)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Если вас не отогнали от товара, есть надежда, что елка неподдельная. Кроме того, вам должны предъявить заключение санитарно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– 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эпидемиологической 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кспертизы.</w:t>
            </w:r>
          </w:p>
          <w:p w:rsidR="00E65413" w:rsidRPr="005B0FC1" w:rsidRDefault="00E65413" w:rsidP="00E65413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8327D8" w:rsidRPr="005B0FC1" w:rsidRDefault="00E65413" w:rsidP="00E94B0F">
            <w:pPr>
              <w:shd w:val="clear" w:color="auto" w:fill="FFFFFF"/>
              <w:tabs>
                <w:tab w:val="left" w:pos="5125"/>
              </w:tabs>
              <w:ind w:left="164" w:firstLine="34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 ставьте елку возле источника открытого огня (камин, обогреватель). Закрепите ее.</w:t>
            </w:r>
            <w:r w:rsidRPr="005B0F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4871" w:type="dxa"/>
          </w:tcPr>
          <w:p w:rsidR="005B0FC1" w:rsidRDefault="005B0FC1" w:rsidP="00E65413">
            <w:pPr>
              <w:shd w:val="clear" w:color="auto" w:fill="FFFFFF"/>
              <w:ind w:firstLine="27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32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32"/>
                <w:lang w:eastAsia="ru-RU"/>
              </w:rPr>
            </w:pPr>
          </w:p>
          <w:p w:rsidR="00C243DD" w:rsidRPr="005B0FC1" w:rsidRDefault="00C243DD" w:rsidP="00E65413">
            <w:pPr>
              <w:shd w:val="clear" w:color="auto" w:fill="FFFFFF"/>
              <w:ind w:firstLine="27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32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i/>
                <w:spacing w:val="-7"/>
                <w:sz w:val="28"/>
                <w:szCs w:val="32"/>
                <w:lang w:eastAsia="ru-RU"/>
              </w:rPr>
              <w:lastRenderedPageBreak/>
              <w:t xml:space="preserve">Украшения для красавицы. </w:t>
            </w:r>
          </w:p>
          <w:p w:rsidR="00E94B0F" w:rsidRPr="005B0FC1" w:rsidRDefault="00E94B0F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B0FC1" w:rsidRDefault="005B0FC1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C243DD" w:rsidRPr="005B0FC1" w:rsidRDefault="005B0FC1" w:rsidP="005B0FC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Игрушки, гирлянды, мишура … Украшения должны иметь документацию, которая свидетельствует, что продукция изготовлена из </w:t>
            </w:r>
            <w:proofErr w:type="spellStart"/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экологичных</w:t>
            </w:r>
            <w:proofErr w:type="spellEnd"/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материалов. К ним в нашей стране такие же требования, как и для детских игрушек. Поэтому смело требуйте документы, которые это подтверждают.</w:t>
            </w:r>
          </w:p>
          <w:p w:rsidR="00E94B0F" w:rsidRPr="005B0FC1" w:rsidRDefault="00E94B0F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E94B0F" w:rsidRPr="005B0FC1" w:rsidRDefault="00C243DD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Cs/>
                <w:sz w:val="28"/>
                <w:szCs w:val="32"/>
                <w:lang w:eastAsia="ru-RU"/>
              </w:rPr>
              <w:t>О гирляндах особый разговор. Они должны иметь сертификаты качества.</w:t>
            </w:r>
            <w:r w:rsidRPr="005B0FC1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</w:t>
            </w:r>
          </w:p>
          <w:p w:rsidR="00E94B0F" w:rsidRPr="005B0FC1" w:rsidRDefault="00E94B0F" w:rsidP="00E65413">
            <w:pPr>
              <w:shd w:val="clear" w:color="auto" w:fill="FFFFFF"/>
              <w:ind w:firstLine="27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  <w:p w:rsidR="00E94B0F" w:rsidRPr="005B0FC1" w:rsidRDefault="00E94B0F" w:rsidP="00E94B0F">
            <w:pPr>
              <w:shd w:val="clear" w:color="auto" w:fill="FFFFFF"/>
              <w:ind w:left="101" w:firstLine="42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="00C243DD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бязательно проверяйте, нет ли оголенных проводов, любых повреждений на изделии или на упаковке.</w:t>
            </w:r>
          </w:p>
          <w:p w:rsidR="00E94B0F" w:rsidRPr="005B0FC1" w:rsidRDefault="00C243DD" w:rsidP="00E94B0F">
            <w:pPr>
              <w:shd w:val="clear" w:color="auto" w:fill="FFFFFF"/>
              <w:ind w:left="101" w:firstLine="425"/>
              <w:jc w:val="both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5B0FC1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  <w:lang w:eastAsia="ru-RU"/>
              </w:rPr>
              <w:t>Никогда не вешайте на елку самодельные гирлянды.</w:t>
            </w:r>
          </w:p>
          <w:p w:rsidR="007D355A" w:rsidRPr="005B0FC1" w:rsidRDefault="00C243DD" w:rsidP="00E94B0F">
            <w:pPr>
              <w:shd w:val="clear" w:color="auto" w:fill="FFFFFF"/>
              <w:ind w:left="101" w:firstLine="42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Надеемся, что вы понима</w:t>
            </w:r>
            <w:r w:rsidR="00E94B0F"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ете, что свечи — не украшение … </w:t>
            </w:r>
            <w:r w:rsidRPr="005B0FC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 почему бы еще раз не напомнить? Даже свечи на новогоднем столе, который будет стоять недалеко от легковоспламеняющейся красавицы, не очень удачное решение.</w:t>
            </w:r>
            <w:r w:rsidR="00E94B0F" w:rsidRPr="005B0F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:rsidR="008327D8" w:rsidRPr="005B0FC1" w:rsidRDefault="008327D8" w:rsidP="00C243DD">
      <w:pPr>
        <w:spacing w:after="0"/>
        <w:rPr>
          <w:rFonts w:ascii="Times New Roman" w:hAnsi="Times New Roman" w:cs="Times New Roman"/>
          <w:sz w:val="20"/>
        </w:rPr>
      </w:pPr>
    </w:p>
    <w:sectPr w:rsidR="008327D8" w:rsidRPr="005B0FC1" w:rsidSect="00D738E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F6771"/>
    <w:multiLevelType w:val="multilevel"/>
    <w:tmpl w:val="1FE6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C3605F"/>
    <w:multiLevelType w:val="multilevel"/>
    <w:tmpl w:val="A97EE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05501"/>
    <w:multiLevelType w:val="multilevel"/>
    <w:tmpl w:val="856AD1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545F7F"/>
    <w:multiLevelType w:val="multilevel"/>
    <w:tmpl w:val="CDDC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300083"/>
    <w:multiLevelType w:val="hybridMultilevel"/>
    <w:tmpl w:val="A370AA6C"/>
    <w:lvl w:ilvl="0" w:tplc="0419000B">
      <w:start w:val="1"/>
      <w:numFmt w:val="bullet"/>
      <w:lvlText w:val=""/>
      <w:lvlJc w:val="left"/>
      <w:pPr>
        <w:ind w:left="10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5">
    <w:nsid w:val="655A793C"/>
    <w:multiLevelType w:val="multilevel"/>
    <w:tmpl w:val="51F23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AF0F74"/>
    <w:multiLevelType w:val="multilevel"/>
    <w:tmpl w:val="31E0CE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EB10BF"/>
    <w:multiLevelType w:val="multilevel"/>
    <w:tmpl w:val="2CAC0E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99580D"/>
    <w:multiLevelType w:val="multilevel"/>
    <w:tmpl w:val="6A1E7C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7E2EDC"/>
    <w:multiLevelType w:val="multilevel"/>
    <w:tmpl w:val="C08E9D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316CF0"/>
    <w:multiLevelType w:val="multilevel"/>
    <w:tmpl w:val="ED3A7B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F64A82"/>
    <w:multiLevelType w:val="multilevel"/>
    <w:tmpl w:val="5B287C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0"/>
  </w:num>
  <w:num w:numId="9">
    <w:abstractNumId w:val="0"/>
  </w:num>
  <w:num w:numId="10">
    <w:abstractNumId w:val="3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38EF"/>
    <w:rsid w:val="000D2476"/>
    <w:rsid w:val="00216B54"/>
    <w:rsid w:val="002614AB"/>
    <w:rsid w:val="003251AF"/>
    <w:rsid w:val="003C43DB"/>
    <w:rsid w:val="004A08CE"/>
    <w:rsid w:val="004A6449"/>
    <w:rsid w:val="005B0FC1"/>
    <w:rsid w:val="006C0CAF"/>
    <w:rsid w:val="006D3CA0"/>
    <w:rsid w:val="007D355A"/>
    <w:rsid w:val="008327D8"/>
    <w:rsid w:val="00900770"/>
    <w:rsid w:val="00C16600"/>
    <w:rsid w:val="00C243DD"/>
    <w:rsid w:val="00CA4525"/>
    <w:rsid w:val="00CB03FB"/>
    <w:rsid w:val="00D03898"/>
    <w:rsid w:val="00D738EF"/>
    <w:rsid w:val="00DA4660"/>
    <w:rsid w:val="00E65413"/>
    <w:rsid w:val="00E94B0F"/>
    <w:rsid w:val="00F148A7"/>
    <w:rsid w:val="00F2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8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3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38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D3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8B533-1CA7-4053-AE3B-3D41A29F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Admin</cp:lastModifiedBy>
  <cp:revision>9</cp:revision>
  <cp:lastPrinted>2014-04-09T16:30:00Z</cp:lastPrinted>
  <dcterms:created xsi:type="dcterms:W3CDTF">2014-04-14T17:33:00Z</dcterms:created>
  <dcterms:modified xsi:type="dcterms:W3CDTF">2020-12-16T18:53:00Z</dcterms:modified>
</cp:coreProperties>
</file>