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4F" w:rsidRPr="007E7C4F" w:rsidRDefault="007E7C4F" w:rsidP="007E7C4F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E7C4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Всемирный день борьбы со СПИДом</w:t>
      </w:r>
    </w:p>
    <w:p w:rsidR="007E7C4F" w:rsidRPr="007E7C4F" w:rsidRDefault="007E7C4F" w:rsidP="007E7C4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декабря 2022 года Всемирный день борьбы со СПИДом проводится под девизом «Время для равенства». Более четверти века назад Генеральная Ассамблея ООН объявила, что распространение СПИДа приняло масштабы глобальной пандемии.</w:t>
      </w:r>
    </w:p>
    <w:p w:rsidR="007E7C4F" w:rsidRPr="007E7C4F" w:rsidRDefault="007E7C4F" w:rsidP="007E7C4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это время по оценке программы ООН по СПИДУ (ЮНЭЙДС) в мире было инфицировано около 77 млн. человек.</w:t>
      </w:r>
    </w:p>
    <w:p w:rsidR="007E7C4F" w:rsidRPr="007E7C4F" w:rsidRDefault="007E7C4F" w:rsidP="007E7C4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Продолжающееся распространение новой </w:t>
      </w:r>
      <w:proofErr w:type="spellStart"/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коронавирусной</w:t>
      </w:r>
      <w:proofErr w:type="spellEnd"/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инфекции требует объединения усилий ученых, медиков, фарминдустрии, государственных и общественных организаций. Особую озабоченность вызвали сообщения ВОЗ о более высоких рисках заражения </w:t>
      </w:r>
      <w:proofErr w:type="spellStart"/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коронавирусной</w:t>
      </w:r>
      <w:proofErr w:type="spellEnd"/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инфекцией для лиц, живущих со сниженным иммунитетом, которые нуждаются в медицинском наблюдении и постоянном приеме жизненно важных препаратов для лечения ВИЧ-инфекции.</w:t>
      </w:r>
    </w:p>
    <w:p w:rsidR="007E7C4F" w:rsidRPr="007E7C4F" w:rsidRDefault="007E7C4F" w:rsidP="007E7C4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сегодняшний день вакцина или прививка, которые защищали бы от ВИЧ-инфекции не созданы, поэтому чтобы предотвратить заражение важно соблюдать простые правила:</w:t>
      </w:r>
    </w:p>
    <w:p w:rsidR="007E7C4F" w:rsidRPr="007E7C4F" w:rsidRDefault="007E7C4F" w:rsidP="007E7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Вести здоровый образ жизни, знать пути заражения ВИЧ, осознавать </w:t>
      </w:r>
      <w:proofErr w:type="gramStart"/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личную  ответственность</w:t>
      </w:r>
      <w:proofErr w:type="gramEnd"/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 состояние здоровья;</w:t>
      </w:r>
    </w:p>
    <w:p w:rsidR="007E7C4F" w:rsidRPr="007E7C4F" w:rsidRDefault="007E7C4F" w:rsidP="007E7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Отказаться от употребления наркотических средств;</w:t>
      </w:r>
    </w:p>
    <w:p w:rsidR="007E7C4F" w:rsidRPr="007E7C4F" w:rsidRDefault="007E7C4F" w:rsidP="007E7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Воздержаться от незащищенных половых контактов;</w:t>
      </w:r>
    </w:p>
    <w:p w:rsidR="007E7C4F" w:rsidRPr="007E7C4F" w:rsidRDefault="007E7C4F" w:rsidP="007E7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7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Соблюдать взаимное уважение и сохранять верность половому партнеру.</w:t>
      </w:r>
      <w:bookmarkEnd w:id="0"/>
    </w:p>
    <w:p w:rsidR="007E7C4F" w:rsidRPr="007E7C4F" w:rsidRDefault="007E7C4F" w:rsidP="007E7C4F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ind w:left="-567" w:firstLine="0"/>
        <w:jc w:val="center"/>
        <w:rPr>
          <w:b/>
          <w:color w:val="FF0000"/>
          <w:sz w:val="28"/>
          <w:szCs w:val="28"/>
        </w:rPr>
      </w:pPr>
      <w:r w:rsidRPr="007E7C4F">
        <w:rPr>
          <w:b/>
          <w:color w:val="FF0000"/>
          <w:sz w:val="28"/>
          <w:szCs w:val="28"/>
        </w:rPr>
        <w:t>И Пермский край не остался в стороне от движения, направленного против распространения ВИЧ-инфекции.</w:t>
      </w:r>
    </w:p>
    <w:p w:rsidR="007E7C4F" w:rsidRPr="007E7C4F" w:rsidRDefault="007E7C4F" w:rsidP="007E7C4F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ind w:left="-567" w:firstLine="0"/>
        <w:jc w:val="center"/>
        <w:rPr>
          <w:b/>
          <w:color w:val="FF0000"/>
          <w:sz w:val="28"/>
          <w:szCs w:val="28"/>
        </w:rPr>
      </w:pPr>
      <w:r w:rsidRPr="007E7C4F">
        <w:rPr>
          <w:b/>
          <w:color w:val="FF0000"/>
          <w:sz w:val="28"/>
          <w:szCs w:val="28"/>
        </w:rPr>
        <w:t>В 2022 г. Всемирный День борьбы со СПИДом состоится и пройдет в привычном формате уже в 34 раз с девизом: «Время для равенства».</w:t>
      </w:r>
    </w:p>
    <w:p w:rsidR="007E7C4F" w:rsidRPr="007E7C4F" w:rsidRDefault="007E7C4F" w:rsidP="007E7C4F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ind w:left="-567" w:firstLine="0"/>
        <w:jc w:val="both"/>
        <w:rPr>
          <w:color w:val="494965"/>
          <w:sz w:val="28"/>
          <w:szCs w:val="28"/>
        </w:rPr>
      </w:pPr>
      <w:r w:rsidRPr="007E7C4F">
        <w:rPr>
          <w:color w:val="000000"/>
          <w:sz w:val="28"/>
          <w:szCs w:val="28"/>
        </w:rPr>
        <w:t>   В текущем году мероприятия начались с первых чисел ноября. ГКУЗ «ПКЦ СПИД и ИЗ» запустил пилотный проект-акцию – флэш-моб, приуроченный к Всемирному Дню борьбы со СПИДом, в социальной сети «</w:t>
      </w:r>
      <w:proofErr w:type="spellStart"/>
      <w:r w:rsidRPr="007E7C4F">
        <w:rPr>
          <w:color w:val="000000"/>
          <w:sz w:val="28"/>
          <w:szCs w:val="28"/>
        </w:rPr>
        <w:t>ВКонтакте</w:t>
      </w:r>
      <w:proofErr w:type="spellEnd"/>
      <w:r w:rsidRPr="007E7C4F">
        <w:rPr>
          <w:color w:val="000000"/>
          <w:sz w:val="28"/>
          <w:szCs w:val="28"/>
        </w:rPr>
        <w:t>», суть которого - акцентировать внимание населения на острой проблеме дискриминации и стигмы в отношении ВИЧ-позитивных людей и популяризировать тестирование на ВИЧ. Более 150 организаций Пермского края приняли участие во флэш-мобе и выложили на своих официальных страницах сообществ/групп в «</w:t>
      </w:r>
      <w:proofErr w:type="spellStart"/>
      <w:r w:rsidRPr="007E7C4F">
        <w:rPr>
          <w:color w:val="000000"/>
          <w:sz w:val="28"/>
          <w:szCs w:val="28"/>
        </w:rPr>
        <w:t>Вконтакте</w:t>
      </w:r>
      <w:proofErr w:type="spellEnd"/>
      <w:r w:rsidRPr="007E7C4F">
        <w:rPr>
          <w:color w:val="000000"/>
          <w:sz w:val="28"/>
          <w:szCs w:val="28"/>
        </w:rPr>
        <w:t xml:space="preserve">» работы с </w:t>
      </w:r>
      <w:proofErr w:type="spellStart"/>
      <w:r w:rsidRPr="007E7C4F">
        <w:rPr>
          <w:color w:val="000000"/>
          <w:sz w:val="28"/>
          <w:szCs w:val="28"/>
        </w:rPr>
        <w:t>хэштэгами</w:t>
      </w:r>
      <w:proofErr w:type="spellEnd"/>
      <w:r w:rsidRPr="007E7C4F">
        <w:rPr>
          <w:color w:val="000000"/>
          <w:sz w:val="28"/>
          <w:szCs w:val="28"/>
        </w:rPr>
        <w:t xml:space="preserve"> #СТОПВИЧСПИД #ЦЕНТРСПИДПЕРМЬ #</w:t>
      </w:r>
      <w:proofErr w:type="spellStart"/>
      <w:r w:rsidRPr="007E7C4F">
        <w:rPr>
          <w:color w:val="000000"/>
          <w:sz w:val="28"/>
          <w:szCs w:val="28"/>
        </w:rPr>
        <w:t>hivperm</w:t>
      </w:r>
      <w:proofErr w:type="spellEnd"/>
      <w:r w:rsidRPr="007E7C4F">
        <w:rPr>
          <w:color w:val="000000"/>
          <w:sz w:val="28"/>
          <w:szCs w:val="28"/>
        </w:rPr>
        <w:t>. Принять участие может КАЖДЫЙ, чтобы как можно больше жителей страны узнали об этой проблеме.</w:t>
      </w:r>
    </w:p>
    <w:p w:rsidR="007E7C4F" w:rsidRPr="007E7C4F" w:rsidRDefault="007E7C4F" w:rsidP="007E7C4F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ind w:left="-567" w:firstLine="0"/>
        <w:jc w:val="both"/>
        <w:rPr>
          <w:color w:val="494965"/>
          <w:sz w:val="28"/>
          <w:szCs w:val="28"/>
        </w:rPr>
      </w:pPr>
      <w:r w:rsidRPr="007E7C4F">
        <w:rPr>
          <w:color w:val="000000"/>
          <w:sz w:val="28"/>
          <w:szCs w:val="28"/>
        </w:rPr>
        <w:t>   Помимо этого, все желающие могут пройти анонимное бесплатное тестирование на ВИЧ-статус в медицинских организациях края, в том числе и в краевом Центре СПИД.</w:t>
      </w:r>
    </w:p>
    <w:p w:rsidR="007E7C4F" w:rsidRPr="007E7C4F" w:rsidRDefault="007E7C4F" w:rsidP="007E7C4F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ind w:left="-567" w:firstLine="0"/>
        <w:jc w:val="both"/>
        <w:rPr>
          <w:color w:val="494965"/>
          <w:sz w:val="28"/>
          <w:szCs w:val="28"/>
        </w:rPr>
      </w:pPr>
      <w:r w:rsidRPr="007E7C4F">
        <w:rPr>
          <w:color w:val="000000"/>
          <w:sz w:val="28"/>
          <w:szCs w:val="28"/>
        </w:rPr>
        <w:lastRenderedPageBreak/>
        <w:t>   В последние годы, благодаря программам, внедряемым в сферах здравоохранения и образования, усилиям государственных и общественных организаций, а также привлечению внимания СМИ к активному освещению мероприятий, темпы распространения ВИЧ-инфекции замедлились.</w:t>
      </w:r>
    </w:p>
    <w:p w:rsidR="007E7C4F" w:rsidRPr="007E7C4F" w:rsidRDefault="007E7C4F" w:rsidP="007E7C4F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ind w:left="-567" w:firstLine="0"/>
        <w:jc w:val="both"/>
        <w:rPr>
          <w:color w:val="494965"/>
          <w:sz w:val="28"/>
          <w:szCs w:val="28"/>
        </w:rPr>
      </w:pPr>
      <w:r w:rsidRPr="007E7C4F">
        <w:rPr>
          <w:color w:val="000000"/>
          <w:sz w:val="28"/>
          <w:szCs w:val="28"/>
        </w:rPr>
        <w:t xml:space="preserve">   Так, в Пермском крае за 9 месяцев 2022 г. отмечено снижение заболеваемости ВИЧ-инфекцией на 6,6 % по сравнению с предыдущим годом, что связано с увеличением охвата </w:t>
      </w:r>
      <w:proofErr w:type="spellStart"/>
      <w:r w:rsidRPr="007E7C4F">
        <w:rPr>
          <w:color w:val="000000"/>
          <w:sz w:val="28"/>
          <w:szCs w:val="28"/>
        </w:rPr>
        <w:t>скрининговыми</w:t>
      </w:r>
      <w:proofErr w:type="spellEnd"/>
      <w:r w:rsidRPr="007E7C4F">
        <w:rPr>
          <w:color w:val="000000"/>
          <w:sz w:val="28"/>
          <w:szCs w:val="28"/>
        </w:rPr>
        <w:t xml:space="preserve"> исследованиями населения, а удельный вес детей с ВИЧ-инфекцией, рожденных от ВИЧ-инфицированных женщин ниже, чем в Российской Федерации. Вместе с тем, более 95,0 % пациентов, имеющих жизненные показания, получают лечение. Антиретровирусной терапией охвачены 86,2 % ВИЧ-инфицированных, состоящих под диспансерным наблюдением.</w:t>
      </w:r>
    </w:p>
    <w:p w:rsidR="007E7C4F" w:rsidRPr="007E7C4F" w:rsidRDefault="007E7C4F" w:rsidP="007E7C4F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ind w:left="-567" w:firstLine="0"/>
        <w:jc w:val="both"/>
        <w:rPr>
          <w:color w:val="494965"/>
          <w:sz w:val="28"/>
          <w:szCs w:val="28"/>
        </w:rPr>
      </w:pPr>
      <w:r w:rsidRPr="007E7C4F">
        <w:rPr>
          <w:color w:val="000000"/>
          <w:sz w:val="28"/>
          <w:szCs w:val="28"/>
        </w:rPr>
        <w:t>Источник: ГКУЗ «ПКЦ СПИД и ИЗ»</w:t>
      </w:r>
    </w:p>
    <w:p w:rsidR="0095028E" w:rsidRPr="007E7C4F" w:rsidRDefault="0095028E" w:rsidP="007E7C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95028E" w:rsidRPr="007E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A05E8"/>
    <w:multiLevelType w:val="multilevel"/>
    <w:tmpl w:val="AA9C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8E"/>
    <w:rsid w:val="0017161B"/>
    <w:rsid w:val="0017338E"/>
    <w:rsid w:val="007E7C4F"/>
    <w:rsid w:val="009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C9934-032F-4596-95DC-7910C10B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2022-11-30T10:50:00Z</dcterms:created>
  <dcterms:modified xsi:type="dcterms:W3CDTF">2022-11-30T11:15:00Z</dcterms:modified>
</cp:coreProperties>
</file>