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0A9" w:rsidRDefault="005920A9" w:rsidP="00A10068">
      <w:pPr>
        <w:spacing w:after="0"/>
        <w:ind w:left="-993" w:right="-284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ЭТА ТРЕВОЖНАЯ СТАТИСТИКА</w:t>
      </w:r>
    </w:p>
    <w:p w:rsidR="00A10068" w:rsidRPr="005920A9" w:rsidRDefault="00A10068" w:rsidP="00A10068">
      <w:pPr>
        <w:spacing w:after="0"/>
        <w:ind w:left="-993" w:right="-28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920A9">
        <w:rPr>
          <w:rFonts w:ascii="Times New Roman" w:hAnsi="Times New Roman" w:cs="Times New Roman"/>
          <w:b/>
          <w:sz w:val="40"/>
          <w:szCs w:val="40"/>
        </w:rPr>
        <w:t>Состояние детского дорожно-транспортного травматизма</w:t>
      </w:r>
    </w:p>
    <w:p w:rsidR="00A10068" w:rsidRPr="005920A9" w:rsidRDefault="00A10068" w:rsidP="00A10068">
      <w:pPr>
        <w:spacing w:after="0"/>
        <w:ind w:left="-993" w:right="-28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920A9">
        <w:rPr>
          <w:rFonts w:ascii="Times New Roman" w:hAnsi="Times New Roman" w:cs="Times New Roman"/>
          <w:b/>
          <w:sz w:val="40"/>
          <w:szCs w:val="40"/>
        </w:rPr>
        <w:t xml:space="preserve">на территории </w:t>
      </w:r>
      <w:proofErr w:type="spellStart"/>
      <w:r w:rsidRPr="005920A9">
        <w:rPr>
          <w:rFonts w:ascii="Times New Roman" w:hAnsi="Times New Roman" w:cs="Times New Roman"/>
          <w:b/>
          <w:sz w:val="40"/>
          <w:szCs w:val="40"/>
        </w:rPr>
        <w:t>Березниковск</w:t>
      </w:r>
      <w:bookmarkStart w:id="0" w:name="_GoBack"/>
      <w:bookmarkEnd w:id="0"/>
      <w:r w:rsidRPr="005920A9">
        <w:rPr>
          <w:rFonts w:ascii="Times New Roman" w:hAnsi="Times New Roman" w:cs="Times New Roman"/>
          <w:b/>
          <w:sz w:val="40"/>
          <w:szCs w:val="40"/>
        </w:rPr>
        <w:t>ого</w:t>
      </w:r>
      <w:proofErr w:type="spellEnd"/>
      <w:r w:rsidRPr="005920A9">
        <w:rPr>
          <w:rFonts w:ascii="Times New Roman" w:hAnsi="Times New Roman" w:cs="Times New Roman"/>
          <w:b/>
          <w:sz w:val="40"/>
          <w:szCs w:val="40"/>
        </w:rPr>
        <w:t xml:space="preserve"> городского округа</w:t>
      </w:r>
    </w:p>
    <w:p w:rsidR="00A10068" w:rsidRPr="005920A9" w:rsidRDefault="00A10068" w:rsidP="00A10068">
      <w:pPr>
        <w:spacing w:after="0"/>
        <w:ind w:left="-993" w:right="-28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920A9">
        <w:rPr>
          <w:rFonts w:ascii="Times New Roman" w:hAnsi="Times New Roman" w:cs="Times New Roman"/>
          <w:b/>
          <w:sz w:val="40"/>
          <w:szCs w:val="40"/>
        </w:rPr>
        <w:t>по итогам 12 месяцев</w:t>
      </w:r>
      <w:r w:rsidR="003C3426" w:rsidRPr="005920A9">
        <w:rPr>
          <w:rFonts w:ascii="Times New Roman" w:hAnsi="Times New Roman" w:cs="Times New Roman"/>
          <w:b/>
          <w:sz w:val="40"/>
          <w:szCs w:val="40"/>
        </w:rPr>
        <w:t xml:space="preserve"> 2023г.</w:t>
      </w:r>
    </w:p>
    <w:p w:rsidR="00A10068" w:rsidRPr="00A10068" w:rsidRDefault="00A10068" w:rsidP="00A10068">
      <w:pPr>
        <w:spacing w:after="0" w:line="240" w:lineRule="auto"/>
        <w:ind w:left="-993" w:right="-284"/>
        <w:jc w:val="both"/>
        <w:rPr>
          <w:rFonts w:ascii="Times New Roman" w:hAnsi="Times New Roman" w:cs="Times New Roman"/>
          <w:sz w:val="36"/>
          <w:szCs w:val="36"/>
        </w:rPr>
      </w:pPr>
      <w:r w:rsidRPr="00A10068">
        <w:rPr>
          <w:rFonts w:ascii="Times New Roman" w:hAnsi="Times New Roman" w:cs="Times New Roman"/>
          <w:sz w:val="36"/>
          <w:szCs w:val="36"/>
        </w:rPr>
        <w:t xml:space="preserve">    По итогам 12 месяцев 2023 года на территории обслуживания Отдела МВД России по </w:t>
      </w:r>
      <w:proofErr w:type="spellStart"/>
      <w:r w:rsidRPr="00A10068">
        <w:rPr>
          <w:rFonts w:ascii="Times New Roman" w:hAnsi="Times New Roman" w:cs="Times New Roman"/>
          <w:sz w:val="36"/>
          <w:szCs w:val="36"/>
        </w:rPr>
        <w:t>Березниковскому</w:t>
      </w:r>
      <w:proofErr w:type="spellEnd"/>
      <w:r w:rsidRPr="00A10068">
        <w:rPr>
          <w:rFonts w:ascii="Times New Roman" w:hAnsi="Times New Roman" w:cs="Times New Roman"/>
          <w:sz w:val="36"/>
          <w:szCs w:val="36"/>
        </w:rPr>
        <w:t xml:space="preserve"> городскому округу с участием детей в возрасте до 16 лет зарегистрировано </w:t>
      </w:r>
      <w:r w:rsidRPr="00A10068">
        <w:rPr>
          <w:rFonts w:ascii="Times New Roman" w:hAnsi="Times New Roman" w:cs="Times New Roman"/>
          <w:b/>
          <w:sz w:val="36"/>
          <w:szCs w:val="36"/>
        </w:rPr>
        <w:t>14 ДТП</w:t>
      </w:r>
      <w:r w:rsidRPr="00A10068">
        <w:rPr>
          <w:rFonts w:ascii="Times New Roman" w:hAnsi="Times New Roman" w:cs="Times New Roman"/>
          <w:sz w:val="36"/>
          <w:szCs w:val="36"/>
        </w:rPr>
        <w:t xml:space="preserve">, в результате которых 15 несовершеннолетних получили ранения, погибших нет (15/1/14). За рассматриваемый период по количеству дорожных происшествий с участием детей снижение на 6,7%, по количеству числа пострадавших рост на 7,1%, по количеству погибших снижение на 100,0%. </w:t>
      </w:r>
    </w:p>
    <w:p w:rsidR="00A10068" w:rsidRPr="00A10068" w:rsidRDefault="00A10068" w:rsidP="00A10068">
      <w:pPr>
        <w:spacing w:after="0" w:line="240" w:lineRule="auto"/>
        <w:ind w:left="-993" w:right="-284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Pr="00A10068">
        <w:rPr>
          <w:rFonts w:ascii="Times New Roman" w:hAnsi="Times New Roman" w:cs="Times New Roman"/>
          <w:sz w:val="36"/>
          <w:szCs w:val="36"/>
        </w:rPr>
        <w:t xml:space="preserve">Из этого числа </w:t>
      </w:r>
      <w:r w:rsidRPr="00A10068">
        <w:rPr>
          <w:rFonts w:ascii="Times New Roman" w:hAnsi="Times New Roman" w:cs="Times New Roman"/>
          <w:b/>
          <w:sz w:val="36"/>
          <w:szCs w:val="36"/>
        </w:rPr>
        <w:t>по вине водителей ДТП зарегистрировано 7 ДТП</w:t>
      </w:r>
      <w:r w:rsidRPr="00A10068">
        <w:rPr>
          <w:rFonts w:ascii="Times New Roman" w:hAnsi="Times New Roman" w:cs="Times New Roman"/>
          <w:sz w:val="36"/>
          <w:szCs w:val="36"/>
        </w:rPr>
        <w:t xml:space="preserve">, в результате которых 7 несовершеннолетних получили ранения, погибших нет (10/1/9), что составляет 50% от общего количества ДТП с участием детей. По количеству ДТП снижение на 30%, по количеству раненых снижение на 22,2%, по количеству погибших снижение на 100,0%.  </w:t>
      </w:r>
    </w:p>
    <w:p w:rsidR="00A10068" w:rsidRPr="00A10068" w:rsidRDefault="00A10068" w:rsidP="00A10068">
      <w:pPr>
        <w:spacing w:after="0" w:line="240" w:lineRule="auto"/>
        <w:ind w:left="-993" w:right="-284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Pr="00A10068">
        <w:rPr>
          <w:rFonts w:ascii="Times New Roman" w:hAnsi="Times New Roman" w:cs="Times New Roman"/>
          <w:sz w:val="36"/>
          <w:szCs w:val="36"/>
        </w:rPr>
        <w:t xml:space="preserve">По вине водителей зарегистрировано 3 ДТП, связанное с наездами на несовершеннолетних пешеходов, в результате которых 3 несовершеннолетних получили ранения, погибших нет (6/1/5). По количеству ДТП снижение на 50,0%, по количеству раненых снижение на 40,0%, по количеству погибших снижение на 100,0%.  </w:t>
      </w:r>
    </w:p>
    <w:p w:rsidR="00A10068" w:rsidRPr="00A10068" w:rsidRDefault="00A10068" w:rsidP="00A10068">
      <w:pPr>
        <w:spacing w:after="0" w:line="240" w:lineRule="auto"/>
        <w:ind w:left="-993" w:right="-284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Pr="00A10068">
        <w:rPr>
          <w:rFonts w:ascii="Times New Roman" w:hAnsi="Times New Roman" w:cs="Times New Roman"/>
          <w:b/>
          <w:sz w:val="36"/>
          <w:szCs w:val="36"/>
        </w:rPr>
        <w:t>С участием детей – пассажиров зарегистрировано 3 ДТП</w:t>
      </w:r>
      <w:r w:rsidRPr="00A10068">
        <w:rPr>
          <w:rFonts w:ascii="Times New Roman" w:hAnsi="Times New Roman" w:cs="Times New Roman"/>
          <w:sz w:val="36"/>
          <w:szCs w:val="36"/>
        </w:rPr>
        <w:t xml:space="preserve">, в результате которых 3 несовершеннолетних получили ранения, погибших нет (4/0/4). По количеству ДТП снижение на 25%, по количеству раненых снижение на 25%, по погибшим - уровень. </w:t>
      </w:r>
    </w:p>
    <w:p w:rsidR="00A10068" w:rsidRPr="00A10068" w:rsidRDefault="00A10068" w:rsidP="00A10068">
      <w:pPr>
        <w:spacing w:after="0" w:line="240" w:lineRule="auto"/>
        <w:ind w:left="-993" w:right="-284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Pr="00A10068">
        <w:rPr>
          <w:rFonts w:ascii="Times New Roman" w:hAnsi="Times New Roman" w:cs="Times New Roman"/>
          <w:b/>
          <w:sz w:val="36"/>
          <w:szCs w:val="36"/>
        </w:rPr>
        <w:t>С участием детей велосипедистов произошло 2 ДТП</w:t>
      </w:r>
      <w:r w:rsidRPr="00A10068">
        <w:rPr>
          <w:rFonts w:ascii="Times New Roman" w:hAnsi="Times New Roman" w:cs="Times New Roman"/>
          <w:sz w:val="36"/>
          <w:szCs w:val="36"/>
        </w:rPr>
        <w:t>, в результате которых 2 ребенка пострадали, погибших нет (2/1/1). От общего количества ДТП с участием детей составляет 15,4%. По количеству ДТП - уровень, по количеству раненых рост на 100,0%, по погибшим снижение на 100,0%.</w:t>
      </w:r>
    </w:p>
    <w:p w:rsidR="00D17DCA" w:rsidRPr="00A10068" w:rsidRDefault="00A10068" w:rsidP="00A10068">
      <w:pPr>
        <w:spacing w:after="0" w:line="240" w:lineRule="auto"/>
        <w:ind w:left="-993" w:right="-284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Pr="00A10068">
        <w:rPr>
          <w:rFonts w:ascii="Times New Roman" w:hAnsi="Times New Roman" w:cs="Times New Roman"/>
          <w:sz w:val="36"/>
          <w:szCs w:val="36"/>
        </w:rPr>
        <w:t xml:space="preserve">За указанный период </w:t>
      </w:r>
      <w:r w:rsidRPr="00A10068">
        <w:rPr>
          <w:rFonts w:ascii="Times New Roman" w:hAnsi="Times New Roman" w:cs="Times New Roman"/>
          <w:b/>
          <w:sz w:val="36"/>
          <w:szCs w:val="36"/>
        </w:rPr>
        <w:t xml:space="preserve">по неосторожности детей зарегистрировано 7 ДТП, </w:t>
      </w:r>
      <w:r w:rsidRPr="00A10068">
        <w:rPr>
          <w:rFonts w:ascii="Times New Roman" w:hAnsi="Times New Roman" w:cs="Times New Roman"/>
          <w:sz w:val="36"/>
          <w:szCs w:val="36"/>
        </w:rPr>
        <w:t>в которых 8 несовершеннолетних получили травмы, погибших нет (4/0/4). По количеству ДТП рост на 75%, по количеству раненых рост на 100%. По погибшим – уровень.</w:t>
      </w:r>
    </w:p>
    <w:sectPr w:rsidR="00D17DCA" w:rsidRPr="00A10068" w:rsidSect="00A1006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AD0"/>
    <w:rsid w:val="001E1AD0"/>
    <w:rsid w:val="003C3426"/>
    <w:rsid w:val="005920A9"/>
    <w:rsid w:val="00A10068"/>
    <w:rsid w:val="00D17DCA"/>
    <w:rsid w:val="00F0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2024-02-12T13:12:00Z</cp:lastPrinted>
  <dcterms:created xsi:type="dcterms:W3CDTF">2024-02-09T14:50:00Z</dcterms:created>
  <dcterms:modified xsi:type="dcterms:W3CDTF">2024-02-12T13:13:00Z</dcterms:modified>
</cp:coreProperties>
</file>