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78" w:rsidRDefault="00001C6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921678" w:rsidRDefault="00001C62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Падение из окна </w:t>
      </w:r>
      <w:r>
        <w:rPr>
          <w:sz w:val="28"/>
          <w:szCs w:val="28"/>
        </w:rPr>
        <w:t>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21678" w:rsidRDefault="00001C62">
      <w:pPr>
        <w:pStyle w:val="a9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 xml:space="preserve">падением ребенка из окна, необходимо придерживаться следующих </w:t>
      </w:r>
      <w:proofErr w:type="gramStart"/>
      <w:r>
        <w:rPr>
          <w:b/>
          <w:sz w:val="28"/>
          <w:szCs w:val="28"/>
        </w:rPr>
        <w:t>правил:</w:t>
      </w:r>
      <w:r>
        <w:rPr>
          <w:b/>
          <w:sz w:val="28"/>
          <w:szCs w:val="28"/>
        </w:rPr>
        <w:br/>
      </w:r>
      <w:r>
        <w:t>•</w:t>
      </w:r>
      <w:proofErr w:type="gramEnd"/>
      <w:r>
        <w:t xml:space="preserve">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 xml:space="preserve">ваете окно, то не открывайте его больше чем на 10 см, для этой цели поставьте </w:t>
      </w:r>
      <w:proofErr w:type="gramStart"/>
      <w:r>
        <w:rPr>
          <w:sz w:val="26"/>
          <w:szCs w:val="26"/>
        </w:rPr>
        <w:t>ограничители.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</w:t>
      </w:r>
      <w:proofErr w:type="gramStart"/>
      <w:r>
        <w:rPr>
          <w:sz w:val="26"/>
          <w:szCs w:val="26"/>
        </w:rPr>
        <w:t>окну.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Отодвиньте всю мебель, включая кровати, от окон. Это поможет предотвратить случайное попадание малыша на </w:t>
      </w:r>
      <w:proofErr w:type="gramStart"/>
      <w:r>
        <w:rPr>
          <w:sz w:val="26"/>
          <w:szCs w:val="26"/>
        </w:rPr>
        <w:t>подоконник.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 xml:space="preserve">сным будет его пребывание в </w:t>
      </w:r>
      <w:proofErr w:type="gramStart"/>
      <w:r>
        <w:rPr>
          <w:sz w:val="26"/>
          <w:szCs w:val="26"/>
        </w:rPr>
        <w:t>квартире.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</w:t>
      </w:r>
      <w:proofErr w:type="gramStart"/>
      <w:r>
        <w:rPr>
          <w:sz w:val="26"/>
          <w:szCs w:val="26"/>
        </w:rPr>
        <w:t>).</w:t>
      </w:r>
      <w:r>
        <w:rPr>
          <w:sz w:val="26"/>
          <w:szCs w:val="26"/>
        </w:rPr>
        <w:br/>
        <w:t>•</w:t>
      </w:r>
      <w:proofErr w:type="gramEnd"/>
      <w:r>
        <w:rPr>
          <w:sz w:val="26"/>
          <w:szCs w:val="26"/>
        </w:rPr>
        <w:t xml:space="preserve">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921678" w:rsidRDefault="00001C62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921678" w:rsidRDefault="009216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1678" w:rsidRDefault="00921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678" w:rsidRDefault="0000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8" w:rsidRDefault="00001C62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921678" w:rsidRDefault="00001C62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Установить на окна блокираторы или оконные ручки-замки с ключом препятствующие открытию окна ребёнком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21678" w:rsidRDefault="00921678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78" w:rsidRDefault="00921678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1678" w:rsidRDefault="00001C62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1678" w:rsidRDefault="00921678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1678" w:rsidRDefault="00001C62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</w:t>
      </w:r>
      <w:r w:rsidR="00753E41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 xml:space="preserve"> ОКНО! ОПАСНО!</w:t>
      </w:r>
    </w:p>
    <w:p w:rsidR="00921678" w:rsidRDefault="00001C6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78" w:rsidRDefault="00001C62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921678" w:rsidRDefault="0000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921678" w:rsidRDefault="00001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</w:t>
      </w:r>
      <w:r>
        <w:rPr>
          <w:rFonts w:ascii="Times New Roman" w:hAnsi="Times New Roman" w:cs="Times New Roman"/>
          <w:b/>
          <w:sz w:val="28"/>
          <w:szCs w:val="28"/>
        </w:rPr>
        <w:t>ь. Всегда оставайтесь начеку и цените своих детей.</w:t>
      </w:r>
    </w:p>
    <w:p w:rsidR="00921678" w:rsidRDefault="00001C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p w:rsidR="00921678" w:rsidRDefault="00921678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1678" w:rsidRDefault="00921678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1678" w:rsidRDefault="00001C62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21678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78"/>
    <w:rsid w:val="00001C62"/>
    <w:rsid w:val="005F7720"/>
    <w:rsid w:val="00753E41"/>
    <w:rsid w:val="0092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59A4E-458F-4225-81CF-8E5296CC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8393-07A6-4D4D-9988-47327CD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Гаспер Екатерина Германовна</cp:lastModifiedBy>
  <cp:revision>7</cp:revision>
  <cp:lastPrinted>2019-03-28T08:21:00Z</cp:lastPrinted>
  <dcterms:created xsi:type="dcterms:W3CDTF">2019-03-28T05:55:00Z</dcterms:created>
  <dcterms:modified xsi:type="dcterms:W3CDTF">2023-05-24T09:27:00Z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