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2B" w:rsidRDefault="00703F2B" w:rsidP="00703F2B">
      <w:pPr>
        <w:pStyle w:val="a3"/>
        <w:ind w:left="284"/>
        <w:rPr>
          <w:rFonts w:ascii="Verdana" w:hAnsi="Verdana"/>
          <w:color w:val="000000"/>
          <w:sz w:val="22"/>
          <w:szCs w:val="22"/>
        </w:rPr>
      </w:pPr>
      <w:r>
        <w:rPr>
          <w:rStyle w:val="a4"/>
          <w:rFonts w:ascii="Comic Sans MS" w:hAnsi="Comic Sans MS"/>
          <w:color w:val="0000FF"/>
          <w:sz w:val="22"/>
          <w:szCs w:val="22"/>
        </w:rPr>
        <w:t>Уважаемые родители!</w:t>
      </w:r>
    </w:p>
    <w:p w:rsidR="00703F2B" w:rsidRDefault="00703F2B" w:rsidP="00703F2B">
      <w:pPr>
        <w:pStyle w:val="a3"/>
        <w:jc w:val="center"/>
        <w:rPr>
          <w:rFonts w:ascii="Verdana" w:hAnsi="Verdana"/>
          <w:color w:val="000000"/>
          <w:sz w:val="22"/>
          <w:szCs w:val="22"/>
        </w:rPr>
      </w:pPr>
      <w:r>
        <w:rPr>
          <w:rFonts w:ascii="Comic Sans MS" w:hAnsi="Comic Sans MS"/>
          <w:color w:val="0000FF"/>
          <w:sz w:val="22"/>
          <w:szCs w:val="22"/>
        </w:rPr>
        <w:t>Специалисты убеждены, что профилактика наркомании будет эффективной если:</w:t>
      </w:r>
    </w:p>
    <w:p w:rsidR="00703F2B" w:rsidRDefault="00703F2B" w:rsidP="00703F2B">
      <w:pPr>
        <w:pStyle w:val="a3"/>
        <w:jc w:val="center"/>
        <w:rPr>
          <w:rFonts w:ascii="Verdana" w:hAnsi="Verdana"/>
          <w:color w:val="000000"/>
          <w:sz w:val="22"/>
          <w:szCs w:val="22"/>
        </w:rPr>
      </w:pPr>
      <w:r>
        <w:rPr>
          <w:rFonts w:ascii="Comic Sans MS" w:hAnsi="Comic Sans MS"/>
          <w:color w:val="0000FF"/>
          <w:sz w:val="22"/>
          <w:szCs w:val="22"/>
        </w:rPr>
        <w:t>– детям и взрослым будет представлена объективная информация о наркотиках, их воздействии на человека;</w:t>
      </w:r>
      <w:r>
        <w:rPr>
          <w:rFonts w:ascii="Comic Sans MS" w:hAnsi="Comic Sans MS"/>
          <w:color w:val="0000FF"/>
          <w:sz w:val="22"/>
          <w:szCs w:val="22"/>
        </w:rPr>
        <w:br/>
        <w:t>– информация должна соответствовать возрасту и индивидуальным особенностям человека;</w:t>
      </w:r>
      <w:r>
        <w:rPr>
          <w:rFonts w:ascii="Comic Sans MS" w:hAnsi="Comic Sans MS"/>
          <w:color w:val="0000FF"/>
          <w:sz w:val="22"/>
          <w:szCs w:val="22"/>
        </w:rPr>
        <w:br/>
        <w:t>– в борьбе с наркотиками ребёнок, родители, педагоги, специалисты должны быть едины, но главное что надо помогать человеку отказаться (или захотеть отказаться) от наркотиков самому.</w:t>
      </w:r>
    </w:p>
    <w:p w:rsidR="00472405" w:rsidRDefault="00703F2B">
      <w:r>
        <w:rPr>
          <w:noProof/>
          <w:lang w:eastAsia="ru-RU"/>
        </w:rPr>
        <w:drawing>
          <wp:inline distT="0" distB="0" distL="0" distR="0">
            <wp:extent cx="5940425" cy="4232419"/>
            <wp:effectExtent l="19050" t="0" r="3175" b="0"/>
            <wp:docPr id="1" name="Рисунок 1" descr="http://mdou3-5959.narod.ru/narkot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ou3-5959.narod.ru/narkotik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2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2405" w:rsidSect="00472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F2B"/>
    <w:rsid w:val="00472405"/>
    <w:rsid w:val="00703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3F2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03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3F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397</Characters>
  <Application>Microsoft Office Word</Application>
  <DocSecurity>0</DocSecurity>
  <Lines>3</Lines>
  <Paragraphs>1</Paragraphs>
  <ScaleCrop>false</ScaleCrop>
  <Company>SPecialiST RePack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2020-12-22T03:55:00Z</dcterms:created>
  <dcterms:modified xsi:type="dcterms:W3CDTF">2020-12-22T03:58:00Z</dcterms:modified>
</cp:coreProperties>
</file>