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92" w:rsidRPr="007D3C92" w:rsidRDefault="007D3C92" w:rsidP="007D3C92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44"/>
          <w:szCs w:val="44"/>
          <w:lang w:eastAsia="ru-RU"/>
        </w:rPr>
      </w:pPr>
      <w:r w:rsidRPr="007D3C92">
        <w:rPr>
          <w:rFonts w:ascii="Arial" w:eastAsia="Times New Roman" w:hAnsi="Arial" w:cs="Arial"/>
          <w:b/>
          <w:bCs/>
          <w:caps/>
          <w:color w:val="FF0000"/>
          <w:kern w:val="36"/>
          <w:sz w:val="44"/>
          <w:szCs w:val="44"/>
          <w:lang w:eastAsia="ru-RU"/>
        </w:rPr>
        <w:t>ПРОФИЛАКТИКА ПОЖАРОВ В ОСЕННЕ-ЗИМНИЙ ПОЖАРООПАСНЫЙ ПЕРИОД</w:t>
      </w:r>
    </w:p>
    <w:p w:rsidR="007D3C92" w:rsidRDefault="007D3C92" w:rsidP="007D3C92">
      <w:pPr>
        <w:shd w:val="clear" w:color="auto" w:fill="E2EEF7"/>
        <w:spacing w:after="0" w:line="330" w:lineRule="atLeast"/>
        <w:jc w:val="both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04040"/>
          <w:sz w:val="36"/>
          <w:szCs w:val="36"/>
          <w:lang w:eastAsia="ru-RU"/>
        </w:rPr>
        <w:t xml:space="preserve">     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Резкие перепады температуры воздуха осложняют обстановку с пожарами. Чаще всего это связано с нарушением правил устройства и эксплуатации электрооборудования, бытовых нагревательных приборов и печного отоп</w:t>
      </w:r>
      <w:r>
        <w:rPr>
          <w:rFonts w:ascii="Arial" w:eastAsia="Times New Roman" w:hAnsi="Arial" w:cs="Arial"/>
          <w:color w:val="404040"/>
          <w:sz w:val="36"/>
          <w:szCs w:val="36"/>
          <w:lang w:eastAsia="ru-RU"/>
        </w:rPr>
        <w:t>ления, особенно в жилом секторе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.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br/>
        <w:t>С наступлением минусовых температур увеличивается количество включённых в сеть электронагревательных приборов, в том числе самодельных,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перебой изоляции и короткое замыкание электропроводки, которое приводит к возникновению пожара.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br/>
        <w:t>Ни для кого не секрет, что электрическая проводка во многих жилых домах города и района, а особенно в жилых домах старой постройки, находится далеко не в идеальном состоянии. Порой жильцы сами усугубляют сложившуюся ситуацию, ремонтирую электропроводку своими силами, причем во многих случаях не имея соответствующих знаний и навыков.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br/>
      </w:r>
      <w:r w:rsidRPr="007D3C92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Не пренебрегая элементарными правилами пожарной безопасности, вы сохраните свое жилье, имущество, а может быть, и жизнь. Ведь последствия пожара не сопоставимы ни с какими расходами на ремонт домашнего имущества</w:t>
      </w:r>
      <w:r w:rsidRPr="007D3C92">
        <w:rPr>
          <w:rFonts w:ascii="Arial" w:eastAsia="Times New Roman" w:hAnsi="Arial" w:cs="Arial"/>
          <w:b/>
          <w:i/>
          <w:color w:val="FF0000"/>
          <w:sz w:val="36"/>
          <w:szCs w:val="36"/>
          <w:lang w:eastAsia="ru-RU"/>
        </w:rPr>
        <w:t>!!!!!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br/>
        <w:t>Часто, в осенне-зимний период, причиной пожаров являются неисправные печи. Жителям частных жилых домов, имеющим печное отопление, необходимо обратить внимание на выполнение требований пожарной безопасности как при устройстве печей, так и при их эксплуатации.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br/>
        <w:t xml:space="preserve">Пожары чаще всего происходят в результате перекала 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lastRenderedPageBreak/>
        <w:t xml:space="preserve">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</w:t>
      </w:r>
    </w:p>
    <w:p w:rsidR="007D3C92" w:rsidRPr="007D3C92" w:rsidRDefault="007D3C92" w:rsidP="007D3C92">
      <w:pPr>
        <w:shd w:val="clear" w:color="auto" w:fill="E2EEF7"/>
        <w:spacing w:after="0" w:line="330" w:lineRule="atLeast"/>
        <w:jc w:val="both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 xml:space="preserve">Для долговечной и безопасной эксплуатации печного отопления следует помнить </w:t>
      </w:r>
      <w:r w:rsidRPr="007D3C92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следующие требования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 xml:space="preserve">: </w:t>
      </w:r>
    </w:p>
    <w:p w:rsidR="007D3C92" w:rsidRPr="007D3C92" w:rsidRDefault="007D3C92" w:rsidP="007D3C92">
      <w:pPr>
        <w:pStyle w:val="a3"/>
        <w:numPr>
          <w:ilvl w:val="0"/>
          <w:numId w:val="1"/>
        </w:numPr>
        <w:shd w:val="clear" w:color="auto" w:fill="E2EEF7"/>
        <w:spacing w:after="0" w:line="330" w:lineRule="atLeast"/>
        <w:jc w:val="both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П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ечи и другие отопительные приборы должны иметь противопожарные разделки (</w:t>
      </w:r>
      <w:proofErr w:type="spellStart"/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отступки</w:t>
      </w:r>
      <w:proofErr w:type="spellEnd"/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 xml:space="preserve">) от горючих конструкций, а также </w:t>
      </w:r>
      <w:proofErr w:type="spellStart"/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предтопочный</w:t>
      </w:r>
      <w:proofErr w:type="spellEnd"/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 xml:space="preserve"> лист на полу. </w:t>
      </w:r>
    </w:p>
    <w:p w:rsidR="007D3C92" w:rsidRPr="007D3C92" w:rsidRDefault="007D3C92" w:rsidP="007D3C92">
      <w:pPr>
        <w:pStyle w:val="a3"/>
        <w:numPr>
          <w:ilvl w:val="0"/>
          <w:numId w:val="1"/>
        </w:numPr>
        <w:shd w:val="clear" w:color="auto" w:fill="E2EEF7"/>
        <w:spacing w:after="0" w:line="330" w:lineRule="atLeast"/>
        <w:jc w:val="both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Не оставлять печи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 xml:space="preserve">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</w:t>
      </w:r>
    </w:p>
    <w:p w:rsidR="007D3C92" w:rsidRPr="007D3C92" w:rsidRDefault="007D3C92" w:rsidP="007D3C92">
      <w:pPr>
        <w:pStyle w:val="a3"/>
        <w:numPr>
          <w:ilvl w:val="0"/>
          <w:numId w:val="1"/>
        </w:numPr>
        <w:shd w:val="clear" w:color="auto" w:fill="E2EEF7"/>
        <w:spacing w:after="0" w:line="330" w:lineRule="atLeast"/>
        <w:jc w:val="both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Р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 xml:space="preserve">екомендуется топить печь 2-3 раза в день по 1-1,5 часа, нежели один раз длительное время. </w:t>
      </w:r>
    </w:p>
    <w:p w:rsidR="007D3C92" w:rsidRPr="007D3C92" w:rsidRDefault="007D3C92" w:rsidP="007D3C92">
      <w:pPr>
        <w:pStyle w:val="a3"/>
        <w:numPr>
          <w:ilvl w:val="0"/>
          <w:numId w:val="1"/>
        </w:numPr>
        <w:shd w:val="clear" w:color="auto" w:fill="E2EEF7"/>
        <w:spacing w:after="0" w:line="330" w:lineRule="atLeast"/>
        <w:jc w:val="both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Вблизи печей и непосредственно на их поверхности нельзя хранить сгораемое имущество или материалы, а также сушит белье.</w:t>
      </w:r>
      <w:r w:rsidRPr="007D3C92">
        <w:rPr>
          <w:rFonts w:ascii="Arial" w:eastAsia="Times New Roman" w:hAnsi="Arial" w:cs="Arial"/>
          <w:color w:val="404040"/>
          <w:sz w:val="36"/>
          <w:szCs w:val="36"/>
          <w:lang w:eastAsia="ru-RU"/>
        </w:rPr>
        <w:br/>
        <w:t>Перед началом отопительного сезона 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 и крыше и выше кровли. Также следует не реже одного раза в три месяца очищать от скопления сажи дымоходы комнатных печей.</w:t>
      </w:r>
    </w:p>
    <w:p w:rsidR="006828D1" w:rsidRPr="007D3C92" w:rsidRDefault="007D3C92" w:rsidP="00912DFD">
      <w:pPr>
        <w:jc w:val="center"/>
        <w:rPr>
          <w:sz w:val="36"/>
          <w:szCs w:val="36"/>
        </w:rPr>
      </w:pPr>
      <w:r w:rsidRPr="007D3C92">
        <w:rPr>
          <w:sz w:val="36"/>
          <w:szCs w:val="36"/>
        </w:rPr>
        <w:drawing>
          <wp:inline distT="0" distB="0" distL="0" distR="0">
            <wp:extent cx="3366924" cy="2171700"/>
            <wp:effectExtent l="0" t="0" r="5080" b="0"/>
            <wp:docPr id="1" name="Рисунок 1" descr="http://mishkino.kurganobl.ru/wp-content/uploads/2019/11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hkino.kurganobl.ru/wp-content/uploads/2019/11/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16" cy="218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8D1" w:rsidRPr="007D3C92" w:rsidSect="007D3C92">
      <w:pgSz w:w="11906" w:h="16838"/>
      <w:pgMar w:top="851" w:right="850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7742"/>
    <w:multiLevelType w:val="hybridMultilevel"/>
    <w:tmpl w:val="6A86120E"/>
    <w:lvl w:ilvl="0" w:tplc="74E6FC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C"/>
    <w:rsid w:val="00183C9C"/>
    <w:rsid w:val="006828D1"/>
    <w:rsid w:val="007D3C92"/>
    <w:rsid w:val="0091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510A3-5163-4AE7-A58E-888E4F63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cp:lastPrinted>2021-02-08T05:34:00Z</cp:lastPrinted>
  <dcterms:created xsi:type="dcterms:W3CDTF">2021-02-08T05:37:00Z</dcterms:created>
  <dcterms:modified xsi:type="dcterms:W3CDTF">2021-02-08T05:37:00Z</dcterms:modified>
</cp:coreProperties>
</file>